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W w:w="12168" w:type="dxa"/>
        <w:tblLayout w:type="fixed"/>
        <w:tblLook w:val="04A0"/>
      </w:tblPr>
      <w:tblGrid>
        <w:gridCol w:w="1548"/>
        <w:gridCol w:w="2430"/>
        <w:gridCol w:w="2250"/>
        <w:gridCol w:w="2880"/>
        <w:gridCol w:w="3060"/>
      </w:tblGrid>
      <w:tr w:rsidR="00D01D2B" w:rsidTr="00D01D2B">
        <w:tc>
          <w:tcPr>
            <w:tcW w:w="1548" w:type="dxa"/>
          </w:tcPr>
          <w:p w:rsidR="00D01D2B" w:rsidRDefault="00D01D2B">
            <w:bookmarkStart w:id="0" w:name="_GoBack"/>
            <w:bookmarkEnd w:id="0"/>
            <w:r>
              <w:t>CATEGORY</w:t>
            </w:r>
          </w:p>
        </w:tc>
        <w:tc>
          <w:tcPr>
            <w:tcW w:w="2430" w:type="dxa"/>
          </w:tcPr>
          <w:p w:rsidR="00D01D2B" w:rsidRDefault="00D01D2B">
            <w:r>
              <w:t>4</w:t>
            </w:r>
          </w:p>
        </w:tc>
        <w:tc>
          <w:tcPr>
            <w:tcW w:w="2250" w:type="dxa"/>
          </w:tcPr>
          <w:p w:rsidR="00D01D2B" w:rsidRDefault="00D01D2B">
            <w:r>
              <w:t>3</w:t>
            </w:r>
          </w:p>
        </w:tc>
        <w:tc>
          <w:tcPr>
            <w:tcW w:w="2880" w:type="dxa"/>
          </w:tcPr>
          <w:p w:rsidR="00D01D2B" w:rsidRDefault="00D01D2B">
            <w:r>
              <w:t>2</w:t>
            </w:r>
          </w:p>
        </w:tc>
        <w:tc>
          <w:tcPr>
            <w:tcW w:w="3060" w:type="dxa"/>
          </w:tcPr>
          <w:p w:rsidR="00D01D2B" w:rsidRDefault="00D01D2B">
            <w:r>
              <w:t>1</w:t>
            </w:r>
          </w:p>
        </w:tc>
      </w:tr>
      <w:tr w:rsidR="00D01D2B" w:rsidTr="00D01D2B">
        <w:trPr>
          <w:trHeight w:val="1682"/>
        </w:trPr>
        <w:tc>
          <w:tcPr>
            <w:tcW w:w="1548" w:type="dxa"/>
          </w:tcPr>
          <w:p w:rsidR="00D01D2B" w:rsidRDefault="00D01D2B">
            <w:r>
              <w:t xml:space="preserve">Content: Focus  </w:t>
            </w:r>
          </w:p>
        </w:tc>
        <w:tc>
          <w:tcPr>
            <w:tcW w:w="2430" w:type="dxa"/>
          </w:tcPr>
          <w:p w:rsidR="00D01D2B" w:rsidRDefault="00D01D2B">
            <w:r>
              <w:t>There is one clear, well focused topic.  Main idea stands out and is supported by detailed information.</w:t>
            </w:r>
          </w:p>
          <w:p w:rsidR="00D01D2B" w:rsidRDefault="00D01D2B"/>
        </w:tc>
        <w:tc>
          <w:tcPr>
            <w:tcW w:w="2250" w:type="dxa"/>
          </w:tcPr>
          <w:p w:rsidR="00D01D2B" w:rsidRDefault="00D01D2B">
            <w:r>
              <w:t>Main idea is clear but the supporting information is general.</w:t>
            </w:r>
          </w:p>
        </w:tc>
        <w:tc>
          <w:tcPr>
            <w:tcW w:w="2880" w:type="dxa"/>
          </w:tcPr>
          <w:p w:rsidR="00D01D2B" w:rsidRDefault="00D01D2B">
            <w:r>
              <w:t>Main idea is somewhat clear but there is a need for more supporting information.</w:t>
            </w:r>
          </w:p>
        </w:tc>
        <w:tc>
          <w:tcPr>
            <w:tcW w:w="3060" w:type="dxa"/>
          </w:tcPr>
          <w:p w:rsidR="00D01D2B" w:rsidRDefault="00D01D2B">
            <w:r>
              <w:t>The main idea is not clear.  There is a seemingly random collection of information.</w:t>
            </w:r>
          </w:p>
        </w:tc>
      </w:tr>
      <w:tr w:rsidR="00D01D2B" w:rsidTr="00D01D2B">
        <w:tc>
          <w:tcPr>
            <w:tcW w:w="1548" w:type="dxa"/>
          </w:tcPr>
          <w:p w:rsidR="00D01D2B" w:rsidRDefault="00D01D2B">
            <w:r>
              <w:t xml:space="preserve">Support for Topic </w:t>
            </w:r>
          </w:p>
        </w:tc>
        <w:tc>
          <w:tcPr>
            <w:tcW w:w="2430" w:type="dxa"/>
          </w:tcPr>
          <w:p w:rsidR="00D01D2B" w:rsidRDefault="00D01D2B">
            <w:r>
              <w:t>Relevant, telling quality details give the reader important information that goes beyond the obvious or predictable.</w:t>
            </w:r>
          </w:p>
        </w:tc>
        <w:tc>
          <w:tcPr>
            <w:tcW w:w="2250" w:type="dxa"/>
          </w:tcPr>
          <w:p w:rsidR="00D01D2B" w:rsidRDefault="00D01D2B">
            <w:r>
              <w:t>Supporting details and information are relevant, but one key issue or portion of the storyline is unsupported.</w:t>
            </w:r>
          </w:p>
        </w:tc>
        <w:tc>
          <w:tcPr>
            <w:tcW w:w="2880" w:type="dxa"/>
          </w:tcPr>
          <w:p w:rsidR="00D01D2B" w:rsidRDefault="00D01D2B">
            <w:r>
              <w:t>Supporting details and information are relevant but several key issues or portions of the storyline are unsupported.</w:t>
            </w:r>
          </w:p>
        </w:tc>
        <w:tc>
          <w:tcPr>
            <w:tcW w:w="3060" w:type="dxa"/>
          </w:tcPr>
          <w:p w:rsidR="00D01D2B" w:rsidRDefault="00D01D2B">
            <w:r>
              <w:t>Supporting details and information are typically unclear or not related to the topic.</w:t>
            </w:r>
          </w:p>
        </w:tc>
      </w:tr>
      <w:tr w:rsidR="00D01D2B" w:rsidTr="00D01D2B">
        <w:tc>
          <w:tcPr>
            <w:tcW w:w="1548" w:type="dxa"/>
          </w:tcPr>
          <w:p w:rsidR="00D01D2B" w:rsidRDefault="00D01D2B">
            <w:r>
              <w:t>Sequencing</w:t>
            </w:r>
          </w:p>
        </w:tc>
        <w:tc>
          <w:tcPr>
            <w:tcW w:w="2430" w:type="dxa"/>
          </w:tcPr>
          <w:p w:rsidR="00D01D2B" w:rsidRDefault="00D01D2B">
            <w:r>
              <w:t>Details are placed in a logical order and the way they are presented effectively keeps the interest of the reader.</w:t>
            </w:r>
          </w:p>
        </w:tc>
        <w:tc>
          <w:tcPr>
            <w:tcW w:w="2250" w:type="dxa"/>
          </w:tcPr>
          <w:p w:rsidR="00D01D2B" w:rsidRDefault="00D01D2B">
            <w:r>
              <w:t>Details are placed in a logical order but the way in which they are presented/introduced sometimes makes the writing less interesting</w:t>
            </w:r>
          </w:p>
        </w:tc>
        <w:tc>
          <w:tcPr>
            <w:tcW w:w="2880" w:type="dxa"/>
          </w:tcPr>
          <w:p w:rsidR="00D01D2B" w:rsidRDefault="00D01D2B">
            <w:r>
              <w:t>Some details are not in a logical or expected order, and this distracts the reader.</w:t>
            </w:r>
          </w:p>
        </w:tc>
        <w:tc>
          <w:tcPr>
            <w:tcW w:w="3060" w:type="dxa"/>
          </w:tcPr>
          <w:p w:rsidR="00D01D2B" w:rsidRDefault="00D01D2B">
            <w:r>
              <w:t>Many details are not in a logical or expected order.  There is little sense that the writing is organized.</w:t>
            </w:r>
          </w:p>
        </w:tc>
      </w:tr>
      <w:tr w:rsidR="00D01D2B" w:rsidTr="00D01D2B">
        <w:tc>
          <w:tcPr>
            <w:tcW w:w="1548" w:type="dxa"/>
          </w:tcPr>
          <w:p w:rsidR="00D01D2B" w:rsidRDefault="00D01D2B">
            <w:r>
              <w:t>Grammar &amp; Spelling</w:t>
            </w:r>
          </w:p>
        </w:tc>
        <w:tc>
          <w:tcPr>
            <w:tcW w:w="2430" w:type="dxa"/>
          </w:tcPr>
          <w:p w:rsidR="00D01D2B" w:rsidRDefault="00D01D2B" w:rsidP="00D01D2B">
            <w:r>
              <w:t xml:space="preserve">Writer makes no errors in grammar or spelling that </w:t>
            </w:r>
            <w:proofErr w:type="gramStart"/>
            <w:r>
              <w:t>distract</w:t>
            </w:r>
            <w:proofErr w:type="gramEnd"/>
            <w:r>
              <w:t xml:space="preserve"> the reader from the content.</w:t>
            </w:r>
          </w:p>
        </w:tc>
        <w:tc>
          <w:tcPr>
            <w:tcW w:w="2250" w:type="dxa"/>
          </w:tcPr>
          <w:p w:rsidR="00D01D2B" w:rsidRDefault="00D01D2B" w:rsidP="00D01D2B">
            <w:r>
              <w:t xml:space="preserve"> Writing makes 1-2 errors in grammar or spelling that distract the reader from the content.</w:t>
            </w:r>
          </w:p>
        </w:tc>
        <w:tc>
          <w:tcPr>
            <w:tcW w:w="2880" w:type="dxa"/>
          </w:tcPr>
          <w:p w:rsidR="00D01D2B" w:rsidRDefault="00D01D2B">
            <w:r>
              <w:t>Writer makes 3-4 errors in grammar or spelling that distract the reader from the content.</w:t>
            </w:r>
          </w:p>
        </w:tc>
        <w:tc>
          <w:tcPr>
            <w:tcW w:w="3060" w:type="dxa"/>
          </w:tcPr>
          <w:p w:rsidR="00D01D2B" w:rsidRDefault="00D01D2B">
            <w:r>
              <w:t xml:space="preserve">Writer makes more than 4 errors in grammar or spelling that </w:t>
            </w:r>
            <w:proofErr w:type="gramStart"/>
            <w:r>
              <w:t>distract</w:t>
            </w:r>
            <w:proofErr w:type="gramEnd"/>
            <w:r>
              <w:t xml:space="preserve"> the reader from the content.</w:t>
            </w:r>
          </w:p>
        </w:tc>
      </w:tr>
      <w:tr w:rsidR="00D01D2B" w:rsidTr="00D01D2B">
        <w:tc>
          <w:tcPr>
            <w:tcW w:w="1548" w:type="dxa"/>
          </w:tcPr>
          <w:p w:rsidR="00D01D2B" w:rsidRDefault="00D01D2B">
            <w:r>
              <w:t>Capitalization &amp; Punctuation</w:t>
            </w:r>
          </w:p>
        </w:tc>
        <w:tc>
          <w:tcPr>
            <w:tcW w:w="2430" w:type="dxa"/>
          </w:tcPr>
          <w:p w:rsidR="00D01D2B" w:rsidRDefault="00862DBA">
            <w:r>
              <w:t>Writer makes no errors in capitalization or punctuation, so the paper is exceptionally easy to read.</w:t>
            </w:r>
          </w:p>
        </w:tc>
        <w:tc>
          <w:tcPr>
            <w:tcW w:w="2250" w:type="dxa"/>
          </w:tcPr>
          <w:p w:rsidR="00D01D2B" w:rsidRDefault="00862DBA">
            <w:r>
              <w:t>Writer makes 1 or 2 errors in capitalization or punctuation, but the paper is still easy to read.</w:t>
            </w:r>
          </w:p>
        </w:tc>
        <w:tc>
          <w:tcPr>
            <w:tcW w:w="2880" w:type="dxa"/>
          </w:tcPr>
          <w:p w:rsidR="00D01D2B" w:rsidRDefault="00862DBA">
            <w:r>
              <w:t>Writer makes a few errors in capitalization and/or punctuation that catch the reader’s attention and interrupt the flow.</w:t>
            </w:r>
          </w:p>
        </w:tc>
        <w:tc>
          <w:tcPr>
            <w:tcW w:w="3060" w:type="dxa"/>
          </w:tcPr>
          <w:p w:rsidR="00D01D2B" w:rsidRDefault="00862DBA">
            <w:r>
              <w:t>Writer makes several errors in capitalization and/or punctuation that catch the reader’s attention and greatly interrupt the flow.</w:t>
            </w:r>
          </w:p>
        </w:tc>
      </w:tr>
    </w:tbl>
    <w:p w:rsidR="001F0B4B" w:rsidRDefault="001F0B4B"/>
    <w:sectPr w:rsidR="001F0B4B" w:rsidSect="00E47EFD">
      <w:pgSz w:w="15840" w:h="12240" w:orient="landscape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820146"/>
    <w:rsid w:val="00010B69"/>
    <w:rsid w:val="000C7E20"/>
    <w:rsid w:val="001F0B4B"/>
    <w:rsid w:val="0070167C"/>
    <w:rsid w:val="007D6C05"/>
    <w:rsid w:val="00820146"/>
    <w:rsid w:val="00825C62"/>
    <w:rsid w:val="00862DBA"/>
    <w:rsid w:val="009446BB"/>
    <w:rsid w:val="00D01D2B"/>
    <w:rsid w:val="00D9095F"/>
    <w:rsid w:val="00E47E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7E2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2014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2014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33BDFC-CABF-4D9C-B535-4ABCB0B09C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319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2138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teacher</dc:creator>
  <cp:lastModifiedBy>blake</cp:lastModifiedBy>
  <cp:revision>2</cp:revision>
  <dcterms:created xsi:type="dcterms:W3CDTF">2012-07-12T16:54:00Z</dcterms:created>
  <dcterms:modified xsi:type="dcterms:W3CDTF">2012-07-12T16:54:00Z</dcterms:modified>
</cp:coreProperties>
</file>