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03" w:rsidRDefault="00E63603">
      <w:pPr>
        <w:spacing w:after="0" w:line="240" w:lineRule="auto"/>
        <w:rPr>
          <w:rFonts w:ascii="Calibri" w:eastAsia="Calibri" w:hAnsi="Calibri" w:cs="Calibri"/>
        </w:rPr>
      </w:pPr>
    </w:p>
    <w:tbl>
      <w:tblPr>
        <w:tblW w:w="0" w:type="auto"/>
        <w:tblInd w:w="18" w:type="dxa"/>
        <w:tblCellMar>
          <w:left w:w="10" w:type="dxa"/>
          <w:right w:w="10" w:type="dxa"/>
        </w:tblCellMar>
        <w:tblLook w:val="0000" w:firstRow="0" w:lastRow="0" w:firstColumn="0" w:lastColumn="0" w:noHBand="0" w:noVBand="0"/>
      </w:tblPr>
      <w:tblGrid>
        <w:gridCol w:w="3929"/>
        <w:gridCol w:w="3998"/>
        <w:gridCol w:w="3843"/>
        <w:gridCol w:w="2668"/>
      </w:tblGrid>
      <w:tr w:rsidR="00E63603">
        <w:tc>
          <w:tcPr>
            <w:tcW w:w="14290" w:type="dxa"/>
            <w:gridSpan w:val="3"/>
            <w:tcBorders>
              <w:top w:val="single" w:sz="7" w:space="0" w:color="808080"/>
              <w:left w:val="single" w:sz="7" w:space="0" w:color="808080"/>
              <w:bottom w:val="single" w:sz="0" w:space="0" w:color="808080"/>
              <w:right w:val="single" w:sz="0" w:space="0" w:color="000000"/>
            </w:tcBorders>
            <w:shd w:val="clear" w:color="000000" w:fill="000000"/>
            <w:tcMar>
              <w:left w:w="28" w:type="dxa"/>
              <w:right w:w="28" w:type="dxa"/>
            </w:tcMar>
          </w:tcPr>
          <w:p w:rsidR="00E63603" w:rsidRDefault="006C40FC">
            <w:pPr>
              <w:spacing w:after="0" w:line="240" w:lineRule="auto"/>
              <w:jc w:val="center"/>
            </w:pPr>
            <w:r>
              <w:rPr>
                <w:rFonts w:ascii="Arial" w:eastAsia="Arial" w:hAnsi="Arial" w:cs="Arial"/>
                <w:i/>
                <w:sz w:val="28"/>
              </w:rPr>
              <w:t>Social Studies Curriculum Guide</w:t>
            </w:r>
            <w:r w:rsidR="00E51077">
              <w:rPr>
                <w:rFonts w:ascii="Arial" w:eastAsia="Arial" w:hAnsi="Arial" w:cs="Arial"/>
                <w:i/>
                <w:sz w:val="28"/>
              </w:rPr>
              <w:t xml:space="preserve"> Chapter 4</w:t>
            </w:r>
          </w:p>
        </w:tc>
        <w:tc>
          <w:tcPr>
            <w:tcW w:w="3603" w:type="dxa"/>
            <w:tcBorders>
              <w:top w:val="single" w:sz="7" w:space="0" w:color="808080"/>
              <w:left w:val="single" w:sz="0" w:space="0" w:color="808080"/>
              <w:bottom w:val="single" w:sz="0" w:space="0" w:color="808080"/>
              <w:right w:val="single" w:sz="7" w:space="0" w:color="808080"/>
            </w:tcBorders>
            <w:shd w:val="clear" w:color="000000" w:fill="FFFFFF"/>
            <w:tcMar>
              <w:left w:w="28" w:type="dxa"/>
              <w:right w:w="28" w:type="dxa"/>
            </w:tcMar>
          </w:tcPr>
          <w:p w:rsidR="00E63603" w:rsidRDefault="00E63603">
            <w:pPr>
              <w:spacing w:after="0" w:line="240" w:lineRule="auto"/>
              <w:rPr>
                <w:rFonts w:ascii="Calibri" w:eastAsia="Calibri" w:hAnsi="Calibri" w:cs="Calibri"/>
              </w:rPr>
            </w:pPr>
          </w:p>
        </w:tc>
      </w:tr>
      <w:tr w:rsidR="00E63603">
        <w:trPr>
          <w:trHeight w:val="1"/>
        </w:trPr>
        <w:tc>
          <w:tcPr>
            <w:tcW w:w="4672"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0" w:line="240" w:lineRule="auto"/>
            </w:pPr>
            <w:r>
              <w:rPr>
                <w:rFonts w:ascii="Arial" w:eastAsia="Arial" w:hAnsi="Arial" w:cs="Arial"/>
                <w:b/>
                <w:sz w:val="24"/>
              </w:rPr>
              <w:t>SUBJECT:</w:t>
            </w:r>
            <w:r>
              <w:rPr>
                <w:rFonts w:ascii="Calibri, Arial" w:eastAsia="Calibri, Arial" w:hAnsi="Calibri, Arial" w:cs="Calibri, Arial"/>
              </w:rPr>
              <w:t> Social Studies</w:t>
            </w:r>
          </w:p>
        </w:tc>
        <w:tc>
          <w:tcPr>
            <w:tcW w:w="496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0" w:line="240" w:lineRule="auto"/>
            </w:pPr>
            <w:r>
              <w:rPr>
                <w:rFonts w:ascii="Arial" w:eastAsia="Arial" w:hAnsi="Arial" w:cs="Arial"/>
                <w:b/>
                <w:sz w:val="24"/>
              </w:rPr>
              <w:t>GRADE LEVEL:</w:t>
            </w:r>
            <w:r>
              <w:rPr>
                <w:rFonts w:ascii="Calibri, Arial" w:eastAsia="Calibri, Arial" w:hAnsi="Calibri, Arial" w:cs="Calibri, Arial"/>
              </w:rPr>
              <w:t> 6th </w:t>
            </w:r>
          </w:p>
        </w:tc>
        <w:tc>
          <w:tcPr>
            <w:tcW w:w="4652"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0" w:line="240" w:lineRule="auto"/>
            </w:pPr>
            <w:r>
              <w:rPr>
                <w:rFonts w:ascii="Arial" w:eastAsia="Arial" w:hAnsi="Arial" w:cs="Arial"/>
                <w:b/>
                <w:sz w:val="24"/>
              </w:rPr>
              <w:t>GRADING PERIOD: 1</w:t>
            </w:r>
            <w:r>
              <w:rPr>
                <w:rFonts w:ascii="Arial" w:eastAsia="Arial" w:hAnsi="Arial" w:cs="Arial"/>
                <w:b/>
                <w:sz w:val="24"/>
                <w:vertAlign w:val="superscript"/>
              </w:rPr>
              <w:t>st</w:t>
            </w:r>
            <w:r>
              <w:rPr>
                <w:rFonts w:ascii="Arial" w:eastAsia="Arial" w:hAnsi="Arial" w:cs="Arial"/>
                <w:b/>
                <w:sz w:val="24"/>
              </w:rPr>
              <w:t>9 weeks</w:t>
            </w:r>
          </w:p>
        </w:tc>
        <w:tc>
          <w:tcPr>
            <w:tcW w:w="3603"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E63603" w:rsidRDefault="00E63603">
            <w:pPr>
              <w:spacing w:after="0" w:line="240" w:lineRule="auto"/>
              <w:rPr>
                <w:rFonts w:ascii="Calibri" w:eastAsia="Calibri" w:hAnsi="Calibri" w:cs="Calibri"/>
              </w:rPr>
            </w:pPr>
          </w:p>
        </w:tc>
      </w:tr>
      <w:tr w:rsidR="00E63603">
        <w:trPr>
          <w:trHeight w:val="1"/>
        </w:trPr>
        <w:tc>
          <w:tcPr>
            <w:tcW w:w="4672"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0" w:line="240" w:lineRule="auto"/>
            </w:pPr>
            <w:r>
              <w:rPr>
                <w:rFonts w:ascii="Arial" w:eastAsia="Arial" w:hAnsi="Arial" w:cs="Arial"/>
              </w:rPr>
              <w:t>Chapter:  4</w:t>
            </w:r>
          </w:p>
        </w:tc>
        <w:tc>
          <w:tcPr>
            <w:tcW w:w="496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0" w:line="240" w:lineRule="auto"/>
              <w:rPr>
                <w:rFonts w:ascii="Arial" w:eastAsia="Arial" w:hAnsi="Arial" w:cs="Arial"/>
              </w:rPr>
            </w:pPr>
            <w:r>
              <w:rPr>
                <w:rFonts w:ascii="Arial" w:eastAsia="Arial" w:hAnsi="Arial" w:cs="Arial"/>
              </w:rPr>
              <w:t>Time Frame: 9 days</w:t>
            </w:r>
          </w:p>
          <w:p w:rsidR="00E63603" w:rsidRDefault="006C40FC">
            <w:pPr>
              <w:spacing w:after="0" w:line="240" w:lineRule="auto"/>
            </w:pPr>
            <w:r>
              <w:rPr>
                <w:rFonts w:ascii="Arial" w:eastAsia="Arial" w:hAnsi="Arial" w:cs="Arial"/>
                <w:b/>
                <w:sz w:val="24"/>
              </w:rPr>
              <w:t xml:space="preserve">Dates: </w:t>
            </w:r>
            <w:r>
              <w:rPr>
                <w:rFonts w:ascii="Arial" w:eastAsia="Arial" w:hAnsi="Arial" w:cs="Arial"/>
                <w:b/>
                <w:i/>
                <w:sz w:val="28"/>
              </w:rPr>
              <w:t xml:space="preserve"> </w:t>
            </w:r>
            <w:r>
              <w:rPr>
                <w:rFonts w:ascii="Arial" w:eastAsia="Arial" w:hAnsi="Arial" w:cs="Arial"/>
                <w:sz w:val="24"/>
              </w:rPr>
              <w:t>9/16-9/26</w:t>
            </w:r>
          </w:p>
        </w:tc>
        <w:tc>
          <w:tcPr>
            <w:tcW w:w="4652"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0" w:line="240" w:lineRule="auto"/>
            </w:pPr>
            <w:r>
              <w:rPr>
                <w:rFonts w:ascii="Arial" w:eastAsia="Arial" w:hAnsi="Arial" w:cs="Arial"/>
                <w:b/>
                <w:sz w:val="24"/>
              </w:rPr>
              <w:t>Unit: Mesopotamia</w:t>
            </w:r>
          </w:p>
        </w:tc>
        <w:tc>
          <w:tcPr>
            <w:tcW w:w="3603"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E63603" w:rsidRDefault="00E63603">
            <w:pPr>
              <w:spacing w:after="0" w:line="240" w:lineRule="auto"/>
              <w:rPr>
                <w:rFonts w:ascii="Calibri" w:eastAsia="Calibri" w:hAnsi="Calibri" w:cs="Calibri"/>
              </w:rPr>
            </w:pPr>
          </w:p>
        </w:tc>
      </w:tr>
      <w:tr w:rsidR="00E63603">
        <w:trPr>
          <w:trHeight w:val="1"/>
        </w:trPr>
        <w:tc>
          <w:tcPr>
            <w:tcW w:w="17893" w:type="dxa"/>
            <w:gridSpan w:val="4"/>
            <w:tcBorders>
              <w:top w:val="single" w:sz="0" w:space="0" w:color="000000"/>
              <w:left w:val="single" w:sz="7" w:space="0" w:color="808080"/>
              <w:bottom w:val="single" w:sz="7" w:space="0" w:color="808080"/>
              <w:right w:val="single" w:sz="7" w:space="0" w:color="808080"/>
            </w:tcBorders>
            <w:shd w:val="clear" w:color="000000" w:fill="FFFFFF"/>
            <w:tcMar>
              <w:left w:w="28" w:type="dxa"/>
              <w:right w:w="28" w:type="dxa"/>
            </w:tcMar>
          </w:tcPr>
          <w:p w:rsidR="00E63603" w:rsidRDefault="006C40FC">
            <w:pPr>
              <w:spacing w:after="200" w:line="240" w:lineRule="auto"/>
              <w:rPr>
                <w:rFonts w:ascii="Arial" w:eastAsia="Arial" w:hAnsi="Arial" w:cs="Arial"/>
              </w:rPr>
            </w:pPr>
            <w:r>
              <w:rPr>
                <w:rFonts w:ascii="Arial" w:eastAsia="Arial" w:hAnsi="Arial" w:cs="Arial"/>
              </w:rPr>
              <w:t xml:space="preserve">Essential Standards: </w:t>
            </w:r>
          </w:p>
          <w:p w:rsidR="00E92138" w:rsidRPr="00E92138" w:rsidRDefault="00E92138">
            <w:pPr>
              <w:spacing w:after="200" w:line="240" w:lineRule="auto"/>
            </w:pPr>
            <w:r w:rsidRPr="004619E8">
              <w:rPr>
                <w:rFonts w:ascii="Times New Roman" w:hAnsi="Times New Roman" w:cs="Times New Roman"/>
                <w:color w:val="000000"/>
                <w:sz w:val="23"/>
                <w:szCs w:val="23"/>
              </w:rPr>
              <w:t>6.H.1.3</w:t>
            </w:r>
            <w:r>
              <w:rPr>
                <w:rFonts w:ascii="Times New Roman" w:hAnsi="Times New Roman" w:cs="Times New Roman"/>
                <w:color w:val="000000"/>
                <w:sz w:val="23"/>
                <w:szCs w:val="23"/>
              </w:rPr>
              <w:t xml:space="preserve">, </w:t>
            </w:r>
            <w:r w:rsidRPr="004619E8">
              <w:rPr>
                <w:rFonts w:ascii="Times New Roman" w:hAnsi="Times New Roman" w:cs="Times New Roman"/>
                <w:color w:val="000000"/>
                <w:sz w:val="23"/>
                <w:szCs w:val="23"/>
              </w:rPr>
              <w:t>6.H.2.1</w:t>
            </w:r>
            <w:r>
              <w:rPr>
                <w:rFonts w:ascii="Times New Roman" w:hAnsi="Times New Roman" w:cs="Times New Roman"/>
                <w:color w:val="000000"/>
                <w:sz w:val="23"/>
                <w:szCs w:val="23"/>
              </w:rPr>
              <w:t xml:space="preserve">, </w:t>
            </w:r>
            <w:r w:rsidRPr="004619E8">
              <w:rPr>
                <w:rFonts w:ascii="Times New Roman" w:hAnsi="Times New Roman" w:cs="Times New Roman"/>
                <w:color w:val="000000"/>
                <w:sz w:val="23"/>
                <w:szCs w:val="23"/>
              </w:rPr>
              <w:t>6.H.2.2</w:t>
            </w:r>
            <w:r>
              <w:rPr>
                <w:rFonts w:ascii="Times New Roman" w:hAnsi="Times New Roman" w:cs="Times New Roman"/>
                <w:color w:val="000000"/>
                <w:sz w:val="23"/>
                <w:szCs w:val="23"/>
              </w:rPr>
              <w:t xml:space="preserve">, </w:t>
            </w:r>
            <w:r w:rsidRPr="004619E8">
              <w:rPr>
                <w:rFonts w:ascii="Times New Roman" w:hAnsi="Times New Roman" w:cs="Times New Roman"/>
                <w:color w:val="000000"/>
                <w:sz w:val="23"/>
                <w:szCs w:val="23"/>
              </w:rPr>
              <w:t>6.H.2.3</w:t>
            </w:r>
            <w:r>
              <w:rPr>
                <w:rFonts w:ascii="Times New Roman" w:hAnsi="Times New Roman" w:cs="Times New Roman"/>
                <w:color w:val="000000"/>
                <w:sz w:val="23"/>
                <w:szCs w:val="23"/>
              </w:rPr>
              <w:t xml:space="preserve">, </w:t>
            </w:r>
            <w:r w:rsidRPr="004619E8">
              <w:rPr>
                <w:rFonts w:ascii="Times New Roman" w:hAnsi="Times New Roman" w:cs="Times New Roman"/>
                <w:color w:val="000000"/>
                <w:sz w:val="23"/>
                <w:szCs w:val="23"/>
              </w:rPr>
              <w:t>6.H.2.4</w:t>
            </w:r>
            <w:r>
              <w:rPr>
                <w:rFonts w:ascii="Times New Roman" w:hAnsi="Times New Roman" w:cs="Times New Roman"/>
                <w:color w:val="000000"/>
                <w:sz w:val="23"/>
                <w:szCs w:val="23"/>
              </w:rPr>
              <w:t xml:space="preserve">, </w:t>
            </w:r>
            <w:r w:rsidRPr="004619E8">
              <w:rPr>
                <w:rFonts w:ascii="Times New Roman" w:hAnsi="Times New Roman" w:cs="Times New Roman"/>
                <w:bCs/>
                <w:color w:val="000000"/>
                <w:sz w:val="23"/>
                <w:szCs w:val="23"/>
              </w:rPr>
              <w:t>6.G.1.1</w:t>
            </w:r>
            <w:r>
              <w:rPr>
                <w:rFonts w:ascii="Times New Roman" w:hAnsi="Times New Roman" w:cs="Times New Roman"/>
                <w:bCs/>
                <w:color w:val="000000"/>
                <w:sz w:val="23"/>
                <w:szCs w:val="23"/>
              </w:rPr>
              <w:t xml:space="preserve">, </w:t>
            </w:r>
            <w:r w:rsidRPr="004619E8">
              <w:rPr>
                <w:rFonts w:ascii="Times New Roman" w:hAnsi="Times New Roman" w:cs="Times New Roman"/>
                <w:bCs/>
                <w:color w:val="000000"/>
                <w:sz w:val="23"/>
                <w:szCs w:val="23"/>
              </w:rPr>
              <w:t>6.G.1.2</w:t>
            </w:r>
            <w:r>
              <w:rPr>
                <w:rFonts w:ascii="Times New Roman" w:hAnsi="Times New Roman" w:cs="Times New Roman"/>
                <w:bCs/>
                <w:color w:val="000000"/>
                <w:sz w:val="23"/>
                <w:szCs w:val="23"/>
              </w:rPr>
              <w:t xml:space="preserve">, </w:t>
            </w:r>
            <w:r w:rsidRPr="004619E8">
              <w:rPr>
                <w:rFonts w:ascii="Times New Roman" w:hAnsi="Times New Roman" w:cs="Times New Roman"/>
                <w:bCs/>
                <w:color w:val="000000"/>
                <w:sz w:val="23"/>
                <w:szCs w:val="23"/>
              </w:rPr>
              <w:t>6.G.1.3</w:t>
            </w:r>
            <w:r>
              <w:rPr>
                <w:rFonts w:ascii="Times New Roman" w:hAnsi="Times New Roman" w:cs="Times New Roman"/>
                <w:bCs/>
                <w:color w:val="000000"/>
                <w:sz w:val="23"/>
                <w:szCs w:val="23"/>
              </w:rPr>
              <w:t>,</w:t>
            </w:r>
            <w:r w:rsidRPr="004619E8">
              <w:rPr>
                <w:rFonts w:ascii="Times New Roman" w:hAnsi="Times New Roman" w:cs="Times New Roman"/>
                <w:bCs/>
                <w:color w:val="000000"/>
                <w:sz w:val="23"/>
                <w:szCs w:val="23"/>
              </w:rPr>
              <w:t xml:space="preserve"> </w:t>
            </w:r>
            <w:r>
              <w:rPr>
                <w:rFonts w:ascii="Times New Roman" w:hAnsi="Times New Roman" w:cs="Times New Roman"/>
                <w:bCs/>
                <w:color w:val="000000"/>
                <w:sz w:val="23"/>
                <w:szCs w:val="23"/>
              </w:rPr>
              <w:t xml:space="preserve">6.G.1.4, </w:t>
            </w:r>
            <w:r w:rsidRPr="004619E8">
              <w:rPr>
                <w:rFonts w:ascii="Times New Roman" w:hAnsi="Times New Roman" w:cs="Times New Roman"/>
                <w:color w:val="000000"/>
              </w:rPr>
              <w:t>6.G.2.1</w:t>
            </w:r>
            <w:r>
              <w:rPr>
                <w:rFonts w:ascii="Times New Roman" w:hAnsi="Times New Roman" w:cs="Times New Roman"/>
                <w:color w:val="000000"/>
              </w:rPr>
              <w:t xml:space="preserve">, </w:t>
            </w:r>
            <w:r w:rsidRPr="004619E8">
              <w:rPr>
                <w:rFonts w:ascii="Times New Roman" w:hAnsi="Times New Roman" w:cs="Times New Roman"/>
                <w:color w:val="000000"/>
                <w:sz w:val="23"/>
                <w:szCs w:val="23"/>
              </w:rPr>
              <w:t>6.E.1.1</w:t>
            </w:r>
            <w:r>
              <w:rPr>
                <w:rFonts w:ascii="Times New Roman" w:hAnsi="Times New Roman" w:cs="Times New Roman"/>
                <w:color w:val="000000"/>
                <w:sz w:val="23"/>
                <w:szCs w:val="23"/>
              </w:rPr>
              <w:t xml:space="preserve">, 6.E.1.2, </w:t>
            </w:r>
            <w:r w:rsidRPr="005929B0">
              <w:rPr>
                <w:rFonts w:ascii="Times New Roman" w:hAnsi="Times New Roman" w:cs="Times New Roman"/>
                <w:color w:val="000000"/>
                <w:sz w:val="23"/>
                <w:szCs w:val="23"/>
              </w:rPr>
              <w:t>6.C&amp;G.1.1</w:t>
            </w:r>
            <w:r>
              <w:rPr>
                <w:rFonts w:ascii="Times New Roman" w:hAnsi="Times New Roman" w:cs="Times New Roman"/>
                <w:color w:val="000000"/>
                <w:sz w:val="23"/>
                <w:szCs w:val="23"/>
              </w:rPr>
              <w:t xml:space="preserve">, 6.C&amp;G.1.2, 6.C&amp;G.1.3, </w:t>
            </w:r>
            <w:r w:rsidRPr="005929B0">
              <w:rPr>
                <w:rFonts w:ascii="Times New Roman" w:hAnsi="Times New Roman" w:cs="Times New Roman"/>
                <w:color w:val="000000"/>
                <w:sz w:val="23"/>
                <w:szCs w:val="23"/>
              </w:rPr>
              <w:t>6.C.1.1</w:t>
            </w:r>
            <w:r>
              <w:rPr>
                <w:rFonts w:ascii="Times New Roman" w:hAnsi="Times New Roman" w:cs="Times New Roman"/>
                <w:color w:val="000000"/>
                <w:sz w:val="23"/>
                <w:szCs w:val="23"/>
              </w:rPr>
              <w:t>,</w:t>
            </w:r>
            <w:r>
              <w:t xml:space="preserve"> </w:t>
            </w:r>
            <w:r>
              <w:rPr>
                <w:rFonts w:ascii="Times New Roman" w:hAnsi="Times New Roman" w:cs="Times New Roman"/>
                <w:color w:val="000000"/>
                <w:sz w:val="23"/>
                <w:szCs w:val="23"/>
              </w:rPr>
              <w:t>6.C.1.2, 6.C.1.3</w:t>
            </w:r>
          </w:p>
          <w:p w:rsidR="00E63603" w:rsidRDefault="006C40FC">
            <w:pPr>
              <w:spacing w:after="200" w:line="240" w:lineRule="auto"/>
              <w:rPr>
                <w:rFonts w:ascii="Arial" w:eastAsia="Arial" w:hAnsi="Arial" w:cs="Arial"/>
                <w:sz w:val="26"/>
              </w:rPr>
            </w:pPr>
            <w:r>
              <w:rPr>
                <w:rFonts w:ascii="Arial" w:eastAsia="Arial" w:hAnsi="Arial" w:cs="Arial"/>
                <w:sz w:val="26"/>
              </w:rPr>
              <w:t>Write to Learn</w:t>
            </w:r>
          </w:p>
          <w:p w:rsidR="00E63603" w:rsidRDefault="002B7706">
            <w:pPr>
              <w:spacing w:after="0" w:line="240" w:lineRule="auto"/>
              <w:rPr>
                <w:rFonts w:ascii="Calibri" w:eastAsia="Calibri" w:hAnsi="Calibri" w:cs="Calibri"/>
              </w:rPr>
            </w:pPr>
            <w:hyperlink r:id="rId5">
              <w:r w:rsidR="006C40FC">
                <w:rPr>
                  <w:rFonts w:ascii="sans-serif" w:eastAsia="sans-serif" w:hAnsi="sans-serif" w:cs="sans-serif"/>
                  <w:b/>
                  <w:color w:val="330066"/>
                  <w:u w:val="single"/>
                </w:rPr>
                <w:t>The Ancient World: 2.3 The Legacy of Mesopotamia</w:t>
              </w:r>
            </w:hyperlink>
          </w:p>
          <w:p w:rsidR="00E63603" w:rsidRDefault="00E63603">
            <w:pPr>
              <w:spacing w:after="200" w:line="240" w:lineRule="auto"/>
            </w:pPr>
          </w:p>
        </w:tc>
      </w:tr>
    </w:tbl>
    <w:p w:rsidR="00E63603" w:rsidRDefault="00E63603">
      <w:pPr>
        <w:spacing w:after="0" w:line="240" w:lineRule="auto"/>
        <w:rPr>
          <w:rFonts w:ascii="Calibri" w:eastAsia="Calibri" w:hAnsi="Calibri" w:cs="Calibri"/>
        </w:rPr>
      </w:pPr>
    </w:p>
    <w:tbl>
      <w:tblPr>
        <w:tblW w:w="0" w:type="auto"/>
        <w:tblInd w:w="18" w:type="dxa"/>
        <w:tblCellMar>
          <w:left w:w="10" w:type="dxa"/>
          <w:right w:w="10" w:type="dxa"/>
        </w:tblCellMar>
        <w:tblLook w:val="0000" w:firstRow="0" w:lastRow="0" w:firstColumn="0" w:lastColumn="0" w:noHBand="0" w:noVBand="0"/>
      </w:tblPr>
      <w:tblGrid>
        <w:gridCol w:w="2489"/>
        <w:gridCol w:w="3015"/>
        <w:gridCol w:w="2352"/>
        <w:gridCol w:w="2879"/>
        <w:gridCol w:w="3680"/>
      </w:tblGrid>
      <w:tr w:rsidR="00E63603" w:rsidRPr="00FE2B5B">
        <w:trPr>
          <w:trHeight w:val="1"/>
        </w:trPr>
        <w:tc>
          <w:tcPr>
            <w:tcW w:w="2489" w:type="dxa"/>
            <w:tcBorders>
              <w:top w:val="single" w:sz="7" w:space="0" w:color="808080"/>
              <w:left w:val="single" w:sz="7"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hAnsi="Times New Roman" w:cs="Times New Roman"/>
              </w:rPr>
            </w:pPr>
            <w:r w:rsidRPr="00FE2B5B">
              <w:rPr>
                <w:rFonts w:ascii="Times New Roman" w:eastAsia="Times New Roman" w:hAnsi="Times New Roman" w:cs="Times New Roman"/>
                <w:sz w:val="20"/>
              </w:rPr>
              <w:t>Chapters</w:t>
            </w:r>
          </w:p>
        </w:tc>
        <w:tc>
          <w:tcPr>
            <w:tcW w:w="3015"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hAnsi="Times New Roman" w:cs="Times New Roman"/>
              </w:rPr>
            </w:pPr>
            <w:r w:rsidRPr="00FE2B5B">
              <w:rPr>
                <w:rFonts w:ascii="Times New Roman" w:eastAsia="Times New Roman" w:hAnsi="Times New Roman" w:cs="Times New Roman"/>
                <w:sz w:val="20"/>
              </w:rPr>
              <w:t>Technology and Literacy Standards and Tasks.</w:t>
            </w:r>
          </w:p>
        </w:tc>
        <w:tc>
          <w:tcPr>
            <w:tcW w:w="2352"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hAnsi="Times New Roman" w:cs="Times New Roman"/>
              </w:rPr>
            </w:pPr>
            <w:r w:rsidRPr="00FE2B5B">
              <w:rPr>
                <w:rFonts w:ascii="Times New Roman" w:eastAsia="Times New Roman" w:hAnsi="Times New Roman" w:cs="Times New Roman"/>
                <w:sz w:val="20"/>
              </w:rPr>
              <w:t>Academic Vocabulary:</w:t>
            </w:r>
          </w:p>
        </w:tc>
        <w:tc>
          <w:tcPr>
            <w:tcW w:w="2879"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hAnsi="Times New Roman" w:cs="Times New Roman"/>
              </w:rPr>
            </w:pPr>
            <w:r w:rsidRPr="00FE2B5B">
              <w:rPr>
                <w:rFonts w:ascii="Times New Roman" w:eastAsia="Times New Roman" w:hAnsi="Times New Roman" w:cs="Times New Roman"/>
                <w:sz w:val="20"/>
              </w:rPr>
              <w:t>Assessment(s):</w:t>
            </w:r>
          </w:p>
        </w:tc>
        <w:tc>
          <w:tcPr>
            <w:tcW w:w="3680" w:type="dxa"/>
            <w:tcBorders>
              <w:top w:val="single" w:sz="7" w:space="0" w:color="808080"/>
              <w:left w:val="single" w:sz="0" w:space="0" w:color="808080"/>
              <w:bottom w:val="single" w:sz="0" w:space="0" w:color="808080"/>
              <w:right w:val="single" w:sz="7" w:space="0" w:color="808080"/>
            </w:tcBorders>
            <w:shd w:val="clear" w:color="000000" w:fill="FFFFFF"/>
            <w:tcMar>
              <w:left w:w="28" w:type="dxa"/>
              <w:right w:w="28" w:type="dxa"/>
            </w:tcMar>
          </w:tcPr>
          <w:p w:rsidR="00E63603" w:rsidRPr="00FE2B5B" w:rsidRDefault="006C40FC">
            <w:pPr>
              <w:spacing w:after="200" w:line="240" w:lineRule="auto"/>
              <w:jc w:val="center"/>
              <w:rPr>
                <w:rFonts w:ascii="Times New Roman" w:hAnsi="Times New Roman" w:cs="Times New Roman"/>
              </w:rPr>
            </w:pPr>
            <w:r w:rsidRPr="00FE2B5B">
              <w:rPr>
                <w:rFonts w:ascii="Times New Roman" w:eastAsia="Times New Roman" w:hAnsi="Times New Roman" w:cs="Times New Roman"/>
                <w:sz w:val="20"/>
              </w:rPr>
              <w:t>Additional Resources:</w:t>
            </w:r>
          </w:p>
        </w:tc>
      </w:tr>
      <w:tr w:rsidR="00E63603" w:rsidRPr="00FE2B5B">
        <w:trPr>
          <w:trHeight w:val="1"/>
        </w:trPr>
        <w:tc>
          <w:tcPr>
            <w:tcW w:w="2489"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Lesson 1: The Sumerians</w:t>
            </w:r>
          </w:p>
          <w:p w:rsidR="00E63603" w:rsidRPr="00FE2B5B" w:rsidRDefault="006C40FC">
            <w:pPr>
              <w:spacing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 xml:space="preserve">Clarifying Objective(s): </w:t>
            </w:r>
          </w:p>
          <w:p w:rsidR="00E63603" w:rsidRPr="00FE2B5B" w:rsidRDefault="006C40FC">
            <w:pPr>
              <w:spacing w:after="200" w:line="240" w:lineRule="auto"/>
              <w:rPr>
                <w:rFonts w:ascii="Times New Roman" w:hAnsi="Times New Roman" w:cs="Times New Roman"/>
              </w:rPr>
            </w:pPr>
            <w:r w:rsidRPr="00FE2B5B">
              <w:rPr>
                <w:rFonts w:ascii="Times New Roman" w:eastAsia="Times New Roman" w:hAnsi="Times New Roman" w:cs="Times New Roman"/>
                <w:sz w:val="20"/>
              </w:rPr>
              <w:t>Time Frame:4 Days </w:t>
            </w:r>
            <w:r w:rsidRPr="00FE2B5B">
              <w:rPr>
                <w:rFonts w:ascii="Times New Roman" w:eastAsia="Times New Roman" w:hAnsi="Times New Roman" w:cs="Times New Roman"/>
                <w:sz w:val="20"/>
              </w:rPr>
              <w:br/>
              <w:t> </w:t>
            </w:r>
            <w:r w:rsidRPr="00FE2B5B">
              <w:rPr>
                <w:rFonts w:ascii="Times New Roman" w:eastAsia="Times New Roman" w:hAnsi="Times New Roman" w:cs="Times New Roman"/>
                <w:sz w:val="20"/>
              </w:rPr>
              <w:br/>
              <w:t xml:space="preserve">Essential Question: How does geography influence the way people live? </w:t>
            </w:r>
          </w:p>
        </w:tc>
        <w:tc>
          <w:tcPr>
            <w:tcW w:w="3015"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0" w:line="240" w:lineRule="auto"/>
              <w:rPr>
                <w:rFonts w:ascii="Times New Roman" w:hAnsi="Times New Roman" w:cs="Times New Roman"/>
              </w:rPr>
            </w:pPr>
            <w:r w:rsidRPr="00FE2B5B">
              <w:rPr>
                <w:rFonts w:ascii="Times New Roman" w:eastAsia="Times New Roman" w:hAnsi="Times New Roman" w:cs="Times New Roman"/>
                <w:sz w:val="20"/>
              </w:rPr>
              <w:t> </w:t>
            </w:r>
          </w:p>
        </w:tc>
        <w:tc>
          <w:tcPr>
            <w:tcW w:w="2352"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0" w:line="240" w:lineRule="auto"/>
              <w:rPr>
                <w:rFonts w:ascii="Times New Roman" w:eastAsia="Times New Roman" w:hAnsi="Times New Roman" w:cs="Times New Roman"/>
                <w:b/>
                <w:sz w:val="20"/>
              </w:rPr>
            </w:pPr>
            <w:r w:rsidRPr="00FE2B5B">
              <w:rPr>
                <w:rFonts w:ascii="Times New Roman" w:eastAsia="Times New Roman" w:hAnsi="Times New Roman" w:cs="Times New Roman"/>
                <w:sz w:val="20"/>
              </w:rPr>
              <w:t> </w:t>
            </w:r>
            <w:r w:rsidRPr="00FE2B5B">
              <w:rPr>
                <w:rFonts w:ascii="Times New Roman" w:eastAsia="Times New Roman" w:hAnsi="Times New Roman" w:cs="Times New Roman"/>
                <w:b/>
                <w:sz w:val="20"/>
              </w:rPr>
              <w:t>Content Vocabulary</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Silt</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irrigation</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surplus</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city-state</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polytheism</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ziggurat</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cuneiform</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scribe</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epic</w:t>
            </w:r>
          </w:p>
          <w:p w:rsidR="00E63603" w:rsidRPr="00FE2B5B" w:rsidRDefault="00E63603">
            <w:pPr>
              <w:spacing w:after="0" w:line="240" w:lineRule="auto"/>
              <w:rPr>
                <w:rFonts w:ascii="Times New Roman" w:eastAsia="Calibri" w:hAnsi="Times New Roman" w:cs="Times New Roman"/>
              </w:rPr>
            </w:pPr>
          </w:p>
          <w:p w:rsidR="00E63603" w:rsidRPr="00FE2B5B" w:rsidRDefault="00E63603">
            <w:pPr>
              <w:spacing w:after="0" w:line="240" w:lineRule="auto"/>
              <w:rPr>
                <w:rFonts w:ascii="Times New Roman" w:eastAsia="Calibri" w:hAnsi="Times New Roman" w:cs="Times New Roman"/>
              </w:rPr>
            </w:pPr>
          </w:p>
          <w:p w:rsidR="00E63603" w:rsidRPr="00FE2B5B" w:rsidRDefault="00E63603">
            <w:pPr>
              <w:spacing w:after="0" w:line="240" w:lineRule="auto"/>
              <w:rPr>
                <w:rFonts w:ascii="Times New Roman" w:eastAsia="Calibri" w:hAnsi="Times New Roman" w:cs="Times New Roman"/>
              </w:rPr>
            </w:pPr>
          </w:p>
          <w:p w:rsidR="00E63603" w:rsidRPr="00FE2B5B" w:rsidRDefault="006C40FC">
            <w:pPr>
              <w:spacing w:after="0" w:line="240" w:lineRule="auto"/>
              <w:rPr>
                <w:rFonts w:ascii="Times New Roman" w:eastAsia="Times New Roman" w:hAnsi="Times New Roman" w:cs="Times New Roman"/>
                <w:b/>
                <w:sz w:val="20"/>
              </w:rPr>
            </w:pPr>
            <w:r w:rsidRPr="00FE2B5B">
              <w:rPr>
                <w:rFonts w:ascii="Times New Roman" w:eastAsia="Times New Roman" w:hAnsi="Times New Roman" w:cs="Times New Roman"/>
                <w:b/>
                <w:sz w:val="20"/>
              </w:rPr>
              <w:t>Academic Vocabulary</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consist</w:t>
            </w:r>
          </w:p>
          <w:p w:rsidR="00E63603" w:rsidRPr="00FE2B5B" w:rsidRDefault="00E63603">
            <w:pPr>
              <w:spacing w:after="0" w:line="240" w:lineRule="auto"/>
              <w:rPr>
                <w:rFonts w:ascii="Times New Roman" w:eastAsia="Calibri" w:hAnsi="Times New Roman" w:cs="Times New Roman"/>
              </w:rPr>
            </w:pPr>
          </w:p>
          <w:p w:rsidR="00E63603" w:rsidRPr="00FE2B5B" w:rsidRDefault="006C40FC">
            <w:pPr>
              <w:spacing w:after="0" w:line="240" w:lineRule="auto"/>
              <w:rPr>
                <w:rFonts w:ascii="Times New Roman" w:eastAsia="Times New Roman" w:hAnsi="Times New Roman" w:cs="Times New Roman"/>
                <w:b/>
                <w:sz w:val="20"/>
              </w:rPr>
            </w:pPr>
            <w:r w:rsidRPr="00FE2B5B">
              <w:rPr>
                <w:rFonts w:ascii="Times New Roman" w:eastAsia="Times New Roman" w:hAnsi="Times New Roman" w:cs="Times New Roman"/>
                <w:b/>
                <w:sz w:val="20"/>
              </w:rPr>
              <w:t>Gilgamesh</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embrace</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obstacle</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stutter</w:t>
            </w:r>
          </w:p>
          <w:p w:rsidR="00E63603" w:rsidRPr="00FE2B5B" w:rsidRDefault="00E63603">
            <w:pPr>
              <w:spacing w:after="0" w:line="240" w:lineRule="auto"/>
              <w:rPr>
                <w:rFonts w:ascii="Times New Roman" w:eastAsia="Calibri" w:hAnsi="Times New Roman" w:cs="Times New Roman"/>
              </w:rPr>
            </w:pPr>
          </w:p>
          <w:p w:rsidR="00E63603" w:rsidRPr="00FE2B5B" w:rsidRDefault="00E63603">
            <w:pPr>
              <w:spacing w:after="0" w:line="240" w:lineRule="auto"/>
              <w:rPr>
                <w:rFonts w:ascii="Times New Roman" w:eastAsia="Calibri" w:hAnsi="Times New Roman" w:cs="Times New Roman"/>
              </w:rPr>
            </w:pPr>
          </w:p>
          <w:p w:rsidR="00E63603" w:rsidRPr="00FE2B5B" w:rsidRDefault="00E63603">
            <w:pPr>
              <w:spacing w:after="0" w:line="240" w:lineRule="auto"/>
              <w:rPr>
                <w:rFonts w:ascii="Times New Roman" w:hAnsi="Times New Roman" w:cs="Times New Roman"/>
              </w:rPr>
            </w:pPr>
          </w:p>
        </w:tc>
        <w:tc>
          <w:tcPr>
            <w:tcW w:w="2879"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before="480"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Formative:</w:t>
            </w:r>
          </w:p>
          <w:p w:rsidR="00E63603" w:rsidRPr="00FE2B5B" w:rsidRDefault="006C40FC">
            <w:pPr>
              <w:numPr>
                <w:ilvl w:val="0"/>
                <w:numId w:val="1"/>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Lesson Quizzes can be customized or given as online assessments using McGraw-Hill Networks Assessment</w:t>
            </w:r>
          </w:p>
          <w:p w:rsidR="00E63603" w:rsidRPr="00FE2B5B" w:rsidRDefault="006C40FC">
            <w:pPr>
              <w:numPr>
                <w:ilvl w:val="0"/>
                <w:numId w:val="1"/>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Guided Notes: Have Students use the My Notes feature in the Student Center to create comprehensive study notes.</w:t>
            </w:r>
          </w:p>
          <w:p w:rsidR="00E63603" w:rsidRPr="00FE2B5B" w:rsidRDefault="006C40FC">
            <w:pPr>
              <w:numPr>
                <w:ilvl w:val="0"/>
                <w:numId w:val="1"/>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Lesson Review: Assign the Lesson Review in the Student Edition.</w:t>
            </w:r>
          </w:p>
          <w:p w:rsidR="00E63603" w:rsidRPr="00FE2B5B" w:rsidRDefault="006C40FC">
            <w:pPr>
              <w:numPr>
                <w:ilvl w:val="0"/>
                <w:numId w:val="1"/>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Self-Check Quiz  | Lesson 1: The Sumerians</w:t>
            </w:r>
          </w:p>
          <w:p w:rsidR="00E63603" w:rsidRPr="00FE2B5B" w:rsidRDefault="006C40FC">
            <w:pPr>
              <w:numPr>
                <w:ilvl w:val="0"/>
                <w:numId w:val="1"/>
              </w:numPr>
              <w:spacing w:after="12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 xml:space="preserve">McGraw-Hill Networks Assessment | </w:t>
            </w:r>
            <w:r w:rsidRPr="00FE2B5B">
              <w:rPr>
                <w:rFonts w:ascii="Times New Roman" w:eastAsia="Times New Roman" w:hAnsi="Times New Roman" w:cs="Times New Roman"/>
                <w:color w:val="000000"/>
                <w:sz w:val="20"/>
              </w:rPr>
              <w:lastRenderedPageBreak/>
              <w:t>Lesson 1 Quiz</w:t>
            </w:r>
          </w:p>
          <w:p w:rsidR="00E63603" w:rsidRPr="00FE2B5B" w:rsidRDefault="00E63603">
            <w:pPr>
              <w:spacing w:before="480" w:after="200" w:line="240" w:lineRule="auto"/>
              <w:rPr>
                <w:rFonts w:ascii="Times New Roman" w:eastAsia="Calibri" w:hAnsi="Times New Roman" w:cs="Times New Roman"/>
              </w:rPr>
            </w:pPr>
          </w:p>
          <w:p w:rsidR="00E63603" w:rsidRPr="00FE2B5B" w:rsidRDefault="006C40FC">
            <w:pPr>
              <w:spacing w:before="480"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Summative: End of chapter test from question bank online</w:t>
            </w:r>
          </w:p>
          <w:p w:rsidR="0045223D" w:rsidRDefault="0045223D" w:rsidP="0045223D">
            <w:pPr>
              <w:spacing w:after="200" w:line="240" w:lineRule="auto"/>
              <w:rPr>
                <w:rFonts w:ascii="Times New Roman" w:eastAsia="Arial" w:hAnsi="Times New Roman" w:cs="Times New Roman"/>
              </w:rPr>
            </w:pPr>
            <w:r w:rsidRPr="00FE2B5B">
              <w:rPr>
                <w:rFonts w:ascii="Times New Roman" w:eastAsia="Arial" w:hAnsi="Times New Roman" w:cs="Times New Roman"/>
              </w:rPr>
              <w:t>Hands on Chapter Project: Occupation Poster</w:t>
            </w:r>
            <w:r>
              <w:rPr>
                <w:rFonts w:ascii="Times New Roman" w:eastAsia="Arial" w:hAnsi="Times New Roman" w:cs="Times New Roman"/>
              </w:rPr>
              <w:t xml:space="preserve"> </w:t>
            </w:r>
          </w:p>
          <w:p w:rsidR="00E63603" w:rsidRPr="00FE2B5B" w:rsidRDefault="00E63603">
            <w:pPr>
              <w:spacing w:before="480" w:after="200" w:line="240" w:lineRule="auto"/>
              <w:rPr>
                <w:rFonts w:ascii="Times New Roman" w:eastAsia="Calibri" w:hAnsi="Times New Roman" w:cs="Times New Roman"/>
              </w:rPr>
            </w:pPr>
          </w:p>
          <w:p w:rsidR="00E63603" w:rsidRPr="00FE2B5B" w:rsidRDefault="00E63603">
            <w:pPr>
              <w:spacing w:after="0" w:line="240" w:lineRule="auto"/>
              <w:rPr>
                <w:rFonts w:ascii="Times New Roman" w:hAnsi="Times New Roman" w:cs="Times New Roman"/>
              </w:rPr>
            </w:pPr>
          </w:p>
        </w:tc>
        <w:tc>
          <w:tcPr>
            <w:tcW w:w="3680"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E63603" w:rsidRPr="00FE2B5B" w:rsidRDefault="006C40FC">
            <w:pPr>
              <w:spacing w:after="120" w:line="240" w:lineRule="auto"/>
              <w:rPr>
                <w:rFonts w:ascii="Times New Roman" w:eastAsia="Times New Roman" w:hAnsi="Times New Roman" w:cs="Times New Roman"/>
                <w:color w:val="000000"/>
                <w:sz w:val="20"/>
              </w:rPr>
            </w:pPr>
            <w:r w:rsidRPr="00FE2B5B">
              <w:rPr>
                <w:rFonts w:ascii="Times New Roman" w:eastAsia="Times New Roman" w:hAnsi="Times New Roman" w:cs="Times New Roman"/>
                <w:color w:val="0000FF"/>
                <w:sz w:val="20"/>
              </w:rPr>
              <w:lastRenderedPageBreak/>
              <w:t>Videos and Presentation Resources</w:t>
            </w:r>
            <w:r w:rsidRPr="00FE2B5B">
              <w:rPr>
                <w:rFonts w:ascii="Times New Roman" w:eastAsia="Times New Roman" w:hAnsi="Times New Roman" w:cs="Times New Roman"/>
                <w:color w:val="000000"/>
                <w:sz w:val="20"/>
              </w:rPr>
              <w:t> </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Video | Mesopotamia: An Overview</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Map | Ancient Mesopotamia</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Whiteboard Activity | Bartering</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Lecture Slide | Periodic Flooding</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Lecture Slide | City-State</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Lecture Slide | Social Class</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Slide Show | Ancient Irrigation</w:t>
            </w:r>
          </w:p>
          <w:p w:rsidR="00E63603" w:rsidRPr="00FE2B5B" w:rsidRDefault="006C40FC">
            <w:pPr>
              <w:numPr>
                <w:ilvl w:val="0"/>
                <w:numId w:val="2"/>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Slide Show | The Ziggurat</w:t>
            </w:r>
          </w:p>
          <w:p w:rsidR="00E63603" w:rsidRPr="00FE2B5B" w:rsidRDefault="006C40FC">
            <w:pPr>
              <w:numPr>
                <w:ilvl w:val="0"/>
                <w:numId w:val="2"/>
              </w:numPr>
              <w:spacing w:after="12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Slide Show | Sumerian Jewelry</w:t>
            </w:r>
          </w:p>
          <w:p w:rsidR="00E63603" w:rsidRPr="00FE2B5B" w:rsidRDefault="006C40FC">
            <w:pPr>
              <w:spacing w:before="120" w:after="120" w:line="240" w:lineRule="auto"/>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br/>
            </w:r>
            <w:r w:rsidRPr="00FE2B5B">
              <w:rPr>
                <w:rFonts w:ascii="Times New Roman" w:eastAsia="Times New Roman" w:hAnsi="Times New Roman" w:cs="Times New Roman"/>
                <w:color w:val="0000FF"/>
                <w:sz w:val="20"/>
              </w:rPr>
              <w:t>Worksheets and Activities</w:t>
            </w:r>
            <w:r w:rsidRPr="00FE2B5B">
              <w:rPr>
                <w:rFonts w:ascii="Times New Roman" w:eastAsia="Times New Roman" w:hAnsi="Times New Roman" w:cs="Times New Roman"/>
                <w:color w:val="000000"/>
                <w:sz w:val="20"/>
              </w:rPr>
              <w:br/>
              <w:t>All Worksheets and Activities can be customized or given as online assignments using McGraw-Hill Networks Editable Worksheets. </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 xml:space="preserve">Guided Reading Activity | </w:t>
            </w:r>
            <w:r w:rsidRPr="00FE2B5B">
              <w:rPr>
                <w:rFonts w:ascii="Times New Roman" w:eastAsia="Times New Roman" w:hAnsi="Times New Roman" w:cs="Times New Roman"/>
                <w:color w:val="000000"/>
                <w:sz w:val="20"/>
              </w:rPr>
              <w:lastRenderedPageBreak/>
              <w:t>Lesson 1: The Sumerians</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Image | Cuneiform</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Im</w:t>
            </w:r>
            <w:r w:rsidR="00F27962" w:rsidRPr="00FE2B5B">
              <w:rPr>
                <w:rFonts w:ascii="Times New Roman" w:eastAsia="Times New Roman" w:hAnsi="Times New Roman" w:cs="Times New Roman"/>
                <w:color w:val="000000"/>
                <w:sz w:val="20"/>
              </w:rPr>
              <w:t>-</w:t>
            </w:r>
            <w:r w:rsidRPr="00FE2B5B">
              <w:rPr>
                <w:rFonts w:ascii="Times New Roman" w:eastAsia="Times New Roman" w:hAnsi="Times New Roman" w:cs="Times New Roman"/>
                <w:color w:val="000000"/>
                <w:sz w:val="20"/>
              </w:rPr>
              <w:t>age | Everyday Life</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Image | Sumerian Products</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Graphic Organizer | Taking Notes: Identifying, Sumerian Inventions</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Economics of History Activity | Mesopotamia – The Sumerians</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21st Century Skills Activity | Mespotoamia: The World's Literature</w:t>
            </w:r>
          </w:p>
          <w:p w:rsidR="00E63603" w:rsidRPr="00FE2B5B" w:rsidRDefault="006C40FC">
            <w:pPr>
              <w:numPr>
                <w:ilvl w:val="0"/>
                <w:numId w:val="3"/>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Reading Essentials and Study Guide for World History | Lesson 1: The Sumerians</w:t>
            </w:r>
          </w:p>
          <w:p w:rsidR="00E63603" w:rsidRPr="008934DA" w:rsidRDefault="006C40FC" w:rsidP="008934DA">
            <w:pPr>
              <w:numPr>
                <w:ilvl w:val="0"/>
                <w:numId w:val="3"/>
              </w:numPr>
              <w:spacing w:after="12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McGraw-Hill Networks Editable Worksheets</w:t>
            </w:r>
          </w:p>
        </w:tc>
      </w:tr>
      <w:tr w:rsidR="00E63603" w:rsidRPr="00FE2B5B">
        <w:trPr>
          <w:trHeight w:val="1"/>
        </w:trPr>
        <w:tc>
          <w:tcPr>
            <w:tcW w:w="2489"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lastRenderedPageBreak/>
              <w:t xml:space="preserve">Lesson 2: </w:t>
            </w:r>
          </w:p>
          <w:p w:rsidR="00E63603" w:rsidRPr="00FE2B5B" w:rsidRDefault="006C40FC">
            <w:pPr>
              <w:spacing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Clarifying Objective:</w:t>
            </w:r>
          </w:p>
          <w:p w:rsidR="00E63603" w:rsidRPr="00FE2B5B" w:rsidRDefault="006C40FC">
            <w:pPr>
              <w:spacing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Time Frame:5 Days </w:t>
            </w:r>
            <w:r w:rsidRPr="00FE2B5B">
              <w:rPr>
                <w:rFonts w:ascii="Times New Roman" w:eastAsia="Times New Roman" w:hAnsi="Times New Roman" w:cs="Times New Roman"/>
                <w:sz w:val="20"/>
              </w:rPr>
              <w:br/>
              <w:t> </w:t>
            </w:r>
            <w:r w:rsidRPr="00FE2B5B">
              <w:rPr>
                <w:rFonts w:ascii="Times New Roman" w:eastAsia="Times New Roman" w:hAnsi="Times New Roman" w:cs="Times New Roman"/>
                <w:sz w:val="20"/>
              </w:rPr>
              <w:br/>
              <w:t xml:space="preserve">Essential Question: </w:t>
            </w:r>
          </w:p>
          <w:p w:rsidR="00F27962" w:rsidRPr="00FE2B5B" w:rsidRDefault="00F27962">
            <w:pPr>
              <w:spacing w:after="200" w:line="240" w:lineRule="auto"/>
              <w:rPr>
                <w:rFonts w:ascii="Times New Roman" w:hAnsi="Times New Roman" w:cs="Times New Roman"/>
              </w:rPr>
            </w:pPr>
            <w:r w:rsidRPr="00FE2B5B">
              <w:rPr>
                <w:rFonts w:ascii="Times New Roman" w:eastAsia="Times New Roman" w:hAnsi="Times New Roman" w:cs="Times New Roman"/>
                <w:sz w:val="20"/>
              </w:rPr>
              <w:t>Why does conflict develop?</w:t>
            </w:r>
          </w:p>
        </w:tc>
        <w:tc>
          <w:tcPr>
            <w:tcW w:w="3015"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0" w:line="240" w:lineRule="auto"/>
              <w:rPr>
                <w:rFonts w:ascii="Times New Roman" w:hAnsi="Times New Roman" w:cs="Times New Roman"/>
              </w:rPr>
            </w:pPr>
            <w:r w:rsidRPr="00FE2B5B">
              <w:rPr>
                <w:rFonts w:ascii="Times New Roman" w:eastAsia="Times New Roman" w:hAnsi="Times New Roman" w:cs="Times New Roman"/>
                <w:sz w:val="20"/>
              </w:rPr>
              <w:t xml:space="preserve"> </w:t>
            </w:r>
          </w:p>
        </w:tc>
        <w:tc>
          <w:tcPr>
            <w:tcW w:w="2352"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0" w:line="240" w:lineRule="auto"/>
              <w:rPr>
                <w:rFonts w:ascii="Times New Roman" w:eastAsia="Times New Roman" w:hAnsi="Times New Roman" w:cs="Times New Roman"/>
                <w:b/>
                <w:sz w:val="20"/>
              </w:rPr>
            </w:pPr>
            <w:r w:rsidRPr="00FE2B5B">
              <w:rPr>
                <w:rFonts w:ascii="Times New Roman" w:eastAsia="Times New Roman" w:hAnsi="Times New Roman" w:cs="Times New Roman"/>
                <w:b/>
                <w:sz w:val="20"/>
              </w:rPr>
              <w:t>Content Vocabulary</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empire</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tribute</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province</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caravan</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astronomer</w:t>
            </w:r>
          </w:p>
          <w:p w:rsidR="00E63603" w:rsidRPr="00FE2B5B" w:rsidRDefault="00E63603">
            <w:pPr>
              <w:spacing w:after="0" w:line="240" w:lineRule="auto"/>
              <w:rPr>
                <w:rFonts w:ascii="Times New Roman" w:eastAsia="Calibri" w:hAnsi="Times New Roman" w:cs="Times New Roman"/>
              </w:rPr>
            </w:pPr>
          </w:p>
          <w:p w:rsidR="00E63603" w:rsidRPr="00FE2B5B" w:rsidRDefault="006C40FC">
            <w:pPr>
              <w:spacing w:after="0" w:line="240" w:lineRule="auto"/>
              <w:rPr>
                <w:rFonts w:ascii="Times New Roman" w:eastAsia="Times New Roman" w:hAnsi="Times New Roman" w:cs="Times New Roman"/>
                <w:b/>
                <w:sz w:val="20"/>
              </w:rPr>
            </w:pPr>
            <w:r w:rsidRPr="00FE2B5B">
              <w:rPr>
                <w:rFonts w:ascii="Times New Roman" w:eastAsia="Times New Roman" w:hAnsi="Times New Roman" w:cs="Times New Roman"/>
                <w:b/>
                <w:sz w:val="20"/>
              </w:rPr>
              <w:t>Academic Vocabulary</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 xml:space="preserve">code </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military</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region</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complex</w:t>
            </w:r>
          </w:p>
          <w:p w:rsidR="00E63603" w:rsidRPr="00FE2B5B" w:rsidRDefault="00E63603">
            <w:pPr>
              <w:spacing w:after="0" w:line="240" w:lineRule="auto"/>
              <w:rPr>
                <w:rFonts w:ascii="Times New Roman" w:eastAsia="Calibri" w:hAnsi="Times New Roman" w:cs="Times New Roman"/>
              </w:rPr>
            </w:pPr>
          </w:p>
          <w:p w:rsidR="00E63603" w:rsidRPr="00FE2B5B" w:rsidRDefault="006C40FC">
            <w:pPr>
              <w:spacing w:after="0" w:line="240" w:lineRule="auto"/>
              <w:rPr>
                <w:rFonts w:ascii="Times New Roman" w:eastAsia="Times New Roman" w:hAnsi="Times New Roman" w:cs="Times New Roman"/>
                <w:b/>
                <w:sz w:val="20"/>
              </w:rPr>
            </w:pPr>
            <w:r w:rsidRPr="00FE2B5B">
              <w:rPr>
                <w:rFonts w:ascii="Times New Roman" w:eastAsia="Times New Roman" w:hAnsi="Times New Roman" w:cs="Times New Roman"/>
                <w:b/>
                <w:sz w:val="20"/>
              </w:rPr>
              <w:t>Visual Vocabulary</w:t>
            </w:r>
          </w:p>
          <w:p w:rsidR="00E63603" w:rsidRPr="00FE2B5B" w:rsidRDefault="006C40FC">
            <w:pPr>
              <w:spacing w:after="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slingshot</w:t>
            </w:r>
          </w:p>
          <w:p w:rsidR="00E63603" w:rsidRPr="00FE2B5B" w:rsidRDefault="00E63603">
            <w:pPr>
              <w:spacing w:after="0" w:line="240" w:lineRule="auto"/>
              <w:rPr>
                <w:rFonts w:ascii="Times New Roman" w:eastAsia="Calibri" w:hAnsi="Times New Roman" w:cs="Times New Roman"/>
              </w:rPr>
            </w:pPr>
          </w:p>
          <w:p w:rsidR="00E63603" w:rsidRPr="00FE2B5B" w:rsidRDefault="00E63603">
            <w:pPr>
              <w:spacing w:after="0" w:line="240" w:lineRule="auto"/>
              <w:rPr>
                <w:rFonts w:ascii="Times New Roman" w:hAnsi="Times New Roman" w:cs="Times New Roman"/>
              </w:rPr>
            </w:pPr>
          </w:p>
        </w:tc>
        <w:tc>
          <w:tcPr>
            <w:tcW w:w="2879"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before="480" w:after="200" w:line="240" w:lineRule="auto"/>
              <w:rPr>
                <w:rFonts w:ascii="Times New Roman" w:eastAsia="Times New Roman" w:hAnsi="Times New Roman" w:cs="Times New Roman"/>
                <w:sz w:val="20"/>
              </w:rPr>
            </w:pPr>
            <w:r w:rsidRPr="00FE2B5B">
              <w:rPr>
                <w:rFonts w:ascii="Times New Roman" w:eastAsia="Times New Roman" w:hAnsi="Times New Roman" w:cs="Times New Roman"/>
                <w:sz w:val="20"/>
              </w:rPr>
              <w:t xml:space="preserve">Formative: </w:t>
            </w:r>
          </w:p>
          <w:p w:rsidR="00E63603" w:rsidRPr="00FE2B5B" w:rsidRDefault="006C40FC">
            <w:pPr>
              <w:numPr>
                <w:ilvl w:val="0"/>
                <w:numId w:val="4"/>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Lesson Quizzes can be customized or given as online assessments using McGraw-Hill Networks Assessment</w:t>
            </w:r>
          </w:p>
          <w:p w:rsidR="00E63603" w:rsidRPr="00FE2B5B" w:rsidRDefault="006C40FC">
            <w:pPr>
              <w:numPr>
                <w:ilvl w:val="0"/>
                <w:numId w:val="4"/>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Guided Notes: Have Students use the My Notes feature in the Student Center to create comprehensive study notes.</w:t>
            </w:r>
          </w:p>
          <w:p w:rsidR="00E63603" w:rsidRPr="00FE2B5B" w:rsidRDefault="006C40FC">
            <w:pPr>
              <w:numPr>
                <w:ilvl w:val="0"/>
                <w:numId w:val="4"/>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Lesson Review: Assign the Lesson Review in the Student Edition.</w:t>
            </w:r>
          </w:p>
          <w:p w:rsidR="00E63603" w:rsidRPr="00FE2B5B" w:rsidRDefault="006C40FC">
            <w:pPr>
              <w:numPr>
                <w:ilvl w:val="0"/>
                <w:numId w:val="4"/>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Self-Check Quiz  | Lesson 2: Mesopotamian Empires</w:t>
            </w:r>
          </w:p>
          <w:p w:rsidR="00E63603" w:rsidRPr="00FE2B5B" w:rsidRDefault="006C40FC">
            <w:pPr>
              <w:numPr>
                <w:ilvl w:val="0"/>
                <w:numId w:val="4"/>
              </w:numPr>
              <w:spacing w:after="12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 xml:space="preserve">McGraw-Hill Networks Assessment | </w:t>
            </w:r>
            <w:r w:rsidRPr="00FE2B5B">
              <w:rPr>
                <w:rFonts w:ascii="Times New Roman" w:eastAsia="Times New Roman" w:hAnsi="Times New Roman" w:cs="Times New Roman"/>
                <w:color w:val="000000"/>
                <w:sz w:val="20"/>
              </w:rPr>
              <w:lastRenderedPageBreak/>
              <w:t>Lesson 2 Quiz</w:t>
            </w:r>
          </w:p>
          <w:p w:rsidR="00E63603" w:rsidRDefault="00012062">
            <w:pPr>
              <w:spacing w:before="480" w:after="200" w:line="240" w:lineRule="auto"/>
              <w:rPr>
                <w:rFonts w:ascii="Times New Roman" w:eastAsia="Times New Roman" w:hAnsi="Times New Roman" w:cs="Times New Roman"/>
                <w:sz w:val="20"/>
              </w:rPr>
            </w:pPr>
            <w:r>
              <w:rPr>
                <w:rFonts w:ascii="Times New Roman" w:eastAsia="Times New Roman" w:hAnsi="Times New Roman" w:cs="Times New Roman"/>
                <w:sz w:val="20"/>
              </w:rPr>
              <w:t>S</w:t>
            </w:r>
            <w:r w:rsidR="006C40FC" w:rsidRPr="00FE2B5B">
              <w:rPr>
                <w:rFonts w:ascii="Times New Roman" w:eastAsia="Times New Roman" w:hAnsi="Times New Roman" w:cs="Times New Roman"/>
                <w:sz w:val="20"/>
              </w:rPr>
              <w:t>ummative: End of chapter test from question bank online</w:t>
            </w:r>
          </w:p>
          <w:p w:rsidR="0045223D" w:rsidRDefault="0045223D" w:rsidP="0045223D">
            <w:pPr>
              <w:spacing w:after="200" w:line="240" w:lineRule="auto"/>
              <w:rPr>
                <w:rFonts w:ascii="Times New Roman" w:eastAsia="Arial" w:hAnsi="Times New Roman" w:cs="Times New Roman"/>
              </w:rPr>
            </w:pPr>
            <w:r w:rsidRPr="00FE2B5B">
              <w:rPr>
                <w:rFonts w:ascii="Times New Roman" w:eastAsia="Arial" w:hAnsi="Times New Roman" w:cs="Times New Roman"/>
              </w:rPr>
              <w:t>Hands on Chapter Project: Occupation Poster</w:t>
            </w:r>
            <w:r>
              <w:rPr>
                <w:rFonts w:ascii="Times New Roman" w:eastAsia="Arial" w:hAnsi="Times New Roman" w:cs="Times New Roman"/>
              </w:rPr>
              <w:t xml:space="preserve"> </w:t>
            </w:r>
          </w:p>
          <w:p w:rsidR="0045223D" w:rsidRPr="00FE2B5B" w:rsidRDefault="0045223D">
            <w:pPr>
              <w:spacing w:before="480" w:after="200" w:line="240" w:lineRule="auto"/>
              <w:rPr>
                <w:rFonts w:ascii="Times New Roman" w:hAnsi="Times New Roman" w:cs="Times New Roman"/>
              </w:rPr>
            </w:pPr>
          </w:p>
        </w:tc>
        <w:tc>
          <w:tcPr>
            <w:tcW w:w="3680"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E63603" w:rsidRPr="00FE2B5B" w:rsidRDefault="006C40FC">
            <w:pPr>
              <w:spacing w:before="120" w:after="120" w:line="240" w:lineRule="auto"/>
              <w:rPr>
                <w:rFonts w:ascii="Times New Roman" w:eastAsia="Times New Roman" w:hAnsi="Times New Roman" w:cs="Times New Roman"/>
                <w:color w:val="000000"/>
                <w:sz w:val="20"/>
              </w:rPr>
            </w:pPr>
            <w:r w:rsidRPr="00FE2B5B">
              <w:rPr>
                <w:rFonts w:ascii="Times New Roman" w:eastAsia="Times New Roman" w:hAnsi="Times New Roman" w:cs="Times New Roman"/>
                <w:color w:val="0000FF"/>
                <w:sz w:val="20"/>
              </w:rPr>
              <w:lastRenderedPageBreak/>
              <w:t>Videos and Presentation Resources</w:t>
            </w:r>
            <w:r w:rsidRPr="00FE2B5B">
              <w:rPr>
                <w:rFonts w:ascii="Times New Roman" w:eastAsia="Times New Roman" w:hAnsi="Times New Roman" w:cs="Times New Roman"/>
                <w:color w:val="000000"/>
                <w:sz w:val="20"/>
              </w:rPr>
              <w:t> </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Video | Persepolis</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Map | Assyrian Empire</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Map | The Chaldean Empire</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Whiteboard Activity | The Akkad, Babylonian, and Assyrian Empires</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Primary Source | Hammurabi’s Code</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Biography | Sargon</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Lecture Slide | Hammurabi’s Code</w:t>
            </w:r>
          </w:p>
          <w:p w:rsidR="00E63603" w:rsidRPr="00FE2B5B" w:rsidRDefault="006C40FC">
            <w:pPr>
              <w:numPr>
                <w:ilvl w:val="0"/>
                <w:numId w:val="5"/>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Game | Mesopotamian Empires, Crossword Puzzle</w:t>
            </w:r>
          </w:p>
          <w:p w:rsidR="00E63603" w:rsidRPr="00FE2B5B" w:rsidRDefault="006C40FC">
            <w:pPr>
              <w:numPr>
                <w:ilvl w:val="0"/>
                <w:numId w:val="5"/>
              </w:numPr>
              <w:spacing w:after="12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Game | Mesopotamia, Fill in the Blank Game</w:t>
            </w:r>
          </w:p>
          <w:p w:rsidR="00E63603" w:rsidRPr="00FE2B5B" w:rsidRDefault="006C40FC">
            <w:pPr>
              <w:spacing w:before="120" w:after="120" w:line="240" w:lineRule="auto"/>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br/>
            </w:r>
            <w:r w:rsidRPr="00FE2B5B">
              <w:rPr>
                <w:rFonts w:ascii="Times New Roman" w:eastAsia="Times New Roman" w:hAnsi="Times New Roman" w:cs="Times New Roman"/>
                <w:color w:val="0000FF"/>
                <w:sz w:val="20"/>
              </w:rPr>
              <w:t>Worksheets and Activities</w:t>
            </w:r>
            <w:r w:rsidRPr="00FE2B5B">
              <w:rPr>
                <w:rFonts w:ascii="Times New Roman" w:eastAsia="Times New Roman" w:hAnsi="Times New Roman" w:cs="Times New Roman"/>
                <w:color w:val="000000"/>
                <w:sz w:val="20"/>
              </w:rPr>
              <w:br/>
              <w:t xml:space="preserve">All Worksheets and Activities can be customized or given as online assignments using McGraw-Hill Networks Editable </w:t>
            </w:r>
            <w:r w:rsidRPr="00FE2B5B">
              <w:rPr>
                <w:rFonts w:ascii="Times New Roman" w:eastAsia="Times New Roman" w:hAnsi="Times New Roman" w:cs="Times New Roman"/>
                <w:color w:val="000000"/>
                <w:sz w:val="20"/>
              </w:rPr>
              <w:lastRenderedPageBreak/>
              <w:t>Worksheets. </w:t>
            </w:r>
          </w:p>
          <w:p w:rsidR="00E63603" w:rsidRPr="00FE2B5B" w:rsidRDefault="006C40FC">
            <w:pPr>
              <w:numPr>
                <w:ilvl w:val="0"/>
                <w:numId w:val="6"/>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Guided Reading Activity | Lesson 2: Mesopotamian Empires</w:t>
            </w:r>
          </w:p>
          <w:p w:rsidR="00E63603" w:rsidRPr="00FE2B5B" w:rsidRDefault="006C40FC">
            <w:pPr>
              <w:numPr>
                <w:ilvl w:val="0"/>
                <w:numId w:val="6"/>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Graphic Organizer | Taking Notes: Identifying, Major Mesopotamian Empires</w:t>
            </w:r>
          </w:p>
          <w:p w:rsidR="00E63603" w:rsidRPr="00FE2B5B" w:rsidRDefault="006C40FC">
            <w:pPr>
              <w:numPr>
                <w:ilvl w:val="0"/>
                <w:numId w:val="6"/>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Image | Caravans</w:t>
            </w:r>
          </w:p>
          <w:p w:rsidR="00E63603" w:rsidRPr="00FE2B5B" w:rsidRDefault="006C40FC">
            <w:pPr>
              <w:numPr>
                <w:ilvl w:val="0"/>
                <w:numId w:val="6"/>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Interactive Image | The Hanging Gardens of Babylon</w:t>
            </w:r>
          </w:p>
          <w:p w:rsidR="00E63603" w:rsidRPr="00FE2B5B" w:rsidRDefault="006C40FC">
            <w:pPr>
              <w:numPr>
                <w:ilvl w:val="0"/>
                <w:numId w:val="6"/>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Primary Source Activity | Mesopotamia – Mesopotamian Empires</w:t>
            </w:r>
          </w:p>
          <w:p w:rsidR="00E63603" w:rsidRPr="00FE2B5B" w:rsidRDefault="006C40FC">
            <w:pPr>
              <w:numPr>
                <w:ilvl w:val="0"/>
                <w:numId w:val="6"/>
              </w:numPr>
              <w:spacing w:after="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Reading Essentials and Study Guide for World History | Lesson 2: Mesopotamian Empires</w:t>
            </w:r>
          </w:p>
          <w:p w:rsidR="00E63603" w:rsidRPr="00FE2B5B" w:rsidRDefault="006C40FC">
            <w:pPr>
              <w:numPr>
                <w:ilvl w:val="0"/>
                <w:numId w:val="6"/>
              </w:numPr>
              <w:spacing w:after="120" w:line="240" w:lineRule="auto"/>
              <w:ind w:left="707"/>
              <w:rPr>
                <w:rFonts w:ascii="Times New Roman" w:eastAsia="Times New Roman" w:hAnsi="Times New Roman" w:cs="Times New Roman"/>
                <w:color w:val="000000"/>
                <w:sz w:val="20"/>
              </w:rPr>
            </w:pPr>
            <w:r w:rsidRPr="00FE2B5B">
              <w:rPr>
                <w:rFonts w:ascii="Times New Roman" w:eastAsia="Times New Roman" w:hAnsi="Times New Roman" w:cs="Times New Roman"/>
                <w:color w:val="000000"/>
                <w:sz w:val="20"/>
              </w:rPr>
              <w:t>McGraw-Hill Networks Editable Worksheets</w:t>
            </w:r>
          </w:p>
          <w:p w:rsidR="00E63603" w:rsidRPr="00FE2B5B" w:rsidRDefault="006C40FC">
            <w:pPr>
              <w:spacing w:before="120" w:after="120" w:line="240" w:lineRule="auto"/>
              <w:rPr>
                <w:rFonts w:ascii="Times New Roman" w:eastAsia="Calibri" w:hAnsi="Times New Roman" w:cs="Times New Roman"/>
              </w:rPr>
            </w:pPr>
            <w:r w:rsidRPr="00FE2B5B">
              <w:rPr>
                <w:rFonts w:ascii="Times New Roman" w:eastAsia="Times New Roman" w:hAnsi="Times New Roman" w:cs="Times New Roman"/>
                <w:color w:val="000000"/>
                <w:sz w:val="20"/>
              </w:rPr>
              <w:br/>
            </w:r>
          </w:p>
          <w:p w:rsidR="00E63603" w:rsidRPr="00FE2B5B" w:rsidRDefault="00E63603">
            <w:pPr>
              <w:spacing w:after="0" w:line="240" w:lineRule="auto"/>
              <w:rPr>
                <w:rFonts w:ascii="Times New Roman" w:hAnsi="Times New Roman" w:cs="Times New Roman"/>
              </w:rPr>
            </w:pPr>
          </w:p>
        </w:tc>
      </w:tr>
    </w:tbl>
    <w:p w:rsidR="00E63603" w:rsidRDefault="00E63603">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Default="008934DA">
      <w:pPr>
        <w:spacing w:after="0" w:line="240" w:lineRule="auto"/>
        <w:rPr>
          <w:rFonts w:ascii="Times New Roman" w:eastAsia="Calibri" w:hAnsi="Times New Roman" w:cs="Times New Roman"/>
        </w:rPr>
      </w:pPr>
    </w:p>
    <w:p w:rsidR="008934DA" w:rsidRPr="00FE2B5B" w:rsidRDefault="008934DA">
      <w:pPr>
        <w:spacing w:after="0" w:line="240" w:lineRule="auto"/>
        <w:rPr>
          <w:rFonts w:ascii="Times New Roman" w:eastAsia="Calibri" w:hAnsi="Times New Roman" w:cs="Times New Roman"/>
        </w:rPr>
      </w:pPr>
    </w:p>
    <w:tbl>
      <w:tblPr>
        <w:tblW w:w="0" w:type="auto"/>
        <w:tblInd w:w="18" w:type="dxa"/>
        <w:tblCellMar>
          <w:left w:w="10" w:type="dxa"/>
          <w:right w:w="10" w:type="dxa"/>
        </w:tblCellMar>
        <w:tblLook w:val="0000" w:firstRow="0" w:lastRow="0" w:firstColumn="0" w:lastColumn="0" w:noHBand="0" w:noVBand="0"/>
      </w:tblPr>
      <w:tblGrid>
        <w:gridCol w:w="2899"/>
        <w:gridCol w:w="2879"/>
        <w:gridCol w:w="2880"/>
        <w:gridCol w:w="2880"/>
        <w:gridCol w:w="2900"/>
      </w:tblGrid>
      <w:tr w:rsidR="00BA15DE" w:rsidRPr="00FE2B5B">
        <w:trPr>
          <w:trHeight w:val="1"/>
        </w:trPr>
        <w:tc>
          <w:tcPr>
            <w:tcW w:w="2915" w:type="dxa"/>
            <w:tcBorders>
              <w:top w:val="single" w:sz="7" w:space="0" w:color="808080"/>
              <w:left w:val="single" w:sz="7"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lastRenderedPageBreak/>
              <w:t>Day 1</w:t>
            </w:r>
          </w:p>
          <w:p w:rsidR="00E63603" w:rsidRPr="00FE2B5B" w:rsidRDefault="00D206D0" w:rsidP="00F43FB3">
            <w:pPr>
              <w:spacing w:after="200" w:line="240" w:lineRule="auto"/>
              <w:rPr>
                <w:rFonts w:ascii="Times New Roman" w:hAnsi="Times New Roman" w:cs="Times New Roman"/>
              </w:rPr>
            </w:pPr>
            <w:r w:rsidRPr="00FE2B5B">
              <w:rPr>
                <w:rFonts w:ascii="Times New Roman" w:eastAsia="Arial" w:hAnsi="Times New Roman" w:cs="Times New Roman"/>
                <w:b/>
                <w:u w:val="single"/>
              </w:rPr>
              <w:t xml:space="preserve">Lesson1: </w:t>
            </w:r>
            <w:r w:rsidRPr="00FE2B5B">
              <w:rPr>
                <w:rFonts w:ascii="Times New Roman" w:eastAsia="Arial" w:hAnsi="Times New Roman" w:cs="Times New Roman"/>
              </w:rPr>
              <w:t>The Sumerians</w:t>
            </w:r>
          </w:p>
        </w:tc>
        <w:tc>
          <w:tcPr>
            <w:tcW w:w="2896"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2</w:t>
            </w:r>
          </w:p>
          <w:p w:rsidR="00E63603" w:rsidRPr="00FE2B5B" w:rsidRDefault="00D206D0">
            <w:pPr>
              <w:spacing w:after="200" w:line="240" w:lineRule="auto"/>
              <w:rPr>
                <w:rFonts w:ascii="Times New Roman" w:hAnsi="Times New Roman" w:cs="Times New Roman"/>
              </w:rPr>
            </w:pPr>
            <w:r w:rsidRPr="00FE2B5B">
              <w:rPr>
                <w:rFonts w:ascii="Times New Roman" w:eastAsia="Arial" w:hAnsi="Times New Roman" w:cs="Times New Roman"/>
                <w:b/>
                <w:u w:val="single"/>
              </w:rPr>
              <w:t xml:space="preserve">Lesson1: </w:t>
            </w:r>
            <w:r w:rsidRPr="00FE2B5B">
              <w:rPr>
                <w:rFonts w:ascii="Times New Roman" w:eastAsia="Arial" w:hAnsi="Times New Roman" w:cs="Times New Roman"/>
              </w:rPr>
              <w:t>The Sumerians</w:t>
            </w:r>
          </w:p>
        </w:tc>
        <w:tc>
          <w:tcPr>
            <w:tcW w:w="2896"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3</w:t>
            </w:r>
          </w:p>
          <w:p w:rsidR="00E63603" w:rsidRPr="00FE2B5B" w:rsidRDefault="00D206D0">
            <w:pPr>
              <w:spacing w:after="200" w:line="240" w:lineRule="auto"/>
              <w:rPr>
                <w:rFonts w:ascii="Times New Roman" w:hAnsi="Times New Roman" w:cs="Times New Roman"/>
              </w:rPr>
            </w:pPr>
            <w:r w:rsidRPr="00FE2B5B">
              <w:rPr>
                <w:rFonts w:ascii="Times New Roman" w:eastAsia="Arial" w:hAnsi="Times New Roman" w:cs="Times New Roman"/>
                <w:b/>
                <w:u w:val="single"/>
              </w:rPr>
              <w:t xml:space="preserve">Lesson1: </w:t>
            </w:r>
            <w:r w:rsidRPr="00FE2B5B">
              <w:rPr>
                <w:rFonts w:ascii="Times New Roman" w:eastAsia="Arial" w:hAnsi="Times New Roman" w:cs="Times New Roman"/>
              </w:rPr>
              <w:t>The Sumerians</w:t>
            </w:r>
          </w:p>
        </w:tc>
        <w:tc>
          <w:tcPr>
            <w:tcW w:w="2896"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4</w:t>
            </w:r>
          </w:p>
          <w:p w:rsidR="00E63603" w:rsidRPr="00FE2B5B" w:rsidRDefault="00353911" w:rsidP="00353911">
            <w:pPr>
              <w:spacing w:after="200" w:line="240" w:lineRule="auto"/>
              <w:rPr>
                <w:rFonts w:ascii="Times New Roman" w:hAnsi="Times New Roman" w:cs="Times New Roman"/>
              </w:rPr>
            </w:pPr>
            <w:r>
              <w:rPr>
                <w:rFonts w:ascii="Times New Roman" w:eastAsia="Arial" w:hAnsi="Times New Roman" w:cs="Times New Roman"/>
                <w:b/>
                <w:u w:val="single"/>
              </w:rPr>
              <w:t>Lesson2</w:t>
            </w:r>
            <w:r w:rsidR="00D206D0" w:rsidRPr="00FE2B5B">
              <w:rPr>
                <w:rFonts w:ascii="Times New Roman" w:eastAsia="Arial" w:hAnsi="Times New Roman" w:cs="Times New Roman"/>
                <w:b/>
                <w:u w:val="single"/>
              </w:rPr>
              <w:t xml:space="preserve">: </w:t>
            </w:r>
            <w:r>
              <w:rPr>
                <w:rFonts w:ascii="Times New Roman" w:eastAsia="Arial" w:hAnsi="Times New Roman" w:cs="Times New Roman"/>
              </w:rPr>
              <w:t>Mesopotamian Empires</w:t>
            </w:r>
          </w:p>
        </w:tc>
        <w:tc>
          <w:tcPr>
            <w:tcW w:w="2917" w:type="dxa"/>
            <w:tcBorders>
              <w:top w:val="single" w:sz="7" w:space="0" w:color="808080"/>
              <w:left w:val="single" w:sz="0" w:space="0" w:color="808080"/>
              <w:bottom w:val="single" w:sz="0" w:space="0" w:color="808080"/>
              <w:right w:val="single" w:sz="7" w:space="0" w:color="808080"/>
            </w:tcBorders>
            <w:shd w:val="clear" w:color="000000" w:fill="FFFFFF"/>
            <w:tcMar>
              <w:left w:w="28" w:type="dxa"/>
              <w:right w:w="28" w:type="dxa"/>
            </w:tcMar>
          </w:tcPr>
          <w:p w:rsidR="00E63603" w:rsidRPr="00FE2B5B" w:rsidRDefault="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5</w:t>
            </w:r>
          </w:p>
          <w:p w:rsidR="00E63603" w:rsidRPr="00FE2B5B" w:rsidRDefault="00D206D0">
            <w:pPr>
              <w:spacing w:after="200" w:line="240" w:lineRule="auto"/>
              <w:rPr>
                <w:rFonts w:ascii="Times New Roman" w:hAnsi="Times New Roman" w:cs="Times New Roman"/>
              </w:rPr>
            </w:pPr>
            <w:r w:rsidRPr="00FE2B5B">
              <w:rPr>
                <w:rFonts w:ascii="Times New Roman" w:eastAsia="Arial" w:hAnsi="Times New Roman" w:cs="Times New Roman"/>
                <w:b/>
                <w:u w:val="single"/>
              </w:rPr>
              <w:t xml:space="preserve">Lesson1: </w:t>
            </w:r>
            <w:r w:rsidRPr="00FE2B5B">
              <w:rPr>
                <w:rFonts w:ascii="Times New Roman" w:eastAsia="Arial" w:hAnsi="Times New Roman" w:cs="Times New Roman"/>
              </w:rPr>
              <w:t>The Sumerians</w:t>
            </w:r>
          </w:p>
        </w:tc>
      </w:tr>
      <w:tr w:rsidR="00BA15DE" w:rsidRPr="00FE2B5B">
        <w:trPr>
          <w:trHeight w:val="1"/>
        </w:trPr>
        <w:tc>
          <w:tcPr>
            <w:tcW w:w="2915"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p>
          <w:p w:rsidR="006D46CC" w:rsidRPr="00FE2B5B" w:rsidRDefault="006D46CC">
            <w:pPr>
              <w:spacing w:after="200" w:line="240" w:lineRule="auto"/>
              <w:rPr>
                <w:rFonts w:ascii="Times New Roman" w:eastAsia="Arial" w:hAnsi="Times New Roman" w:cs="Times New Roman"/>
                <w:b/>
                <w:u w:val="single"/>
              </w:rPr>
            </w:pPr>
            <w:r>
              <w:rPr>
                <w:rStyle w:val="Emphasis"/>
                <w:rFonts w:ascii="Helvetica" w:hAnsi="Helvetica"/>
                <w:b/>
                <w:bCs/>
                <w:sz w:val="18"/>
                <w:szCs w:val="18"/>
              </w:rPr>
              <w:t>Students will learn why people settled</w:t>
            </w:r>
            <w:r w:rsidR="00BF5387">
              <w:rPr>
                <w:rStyle w:val="Emphasis"/>
                <w:rFonts w:ascii="Helvetica" w:hAnsi="Helvetica"/>
                <w:b/>
                <w:bCs/>
                <w:sz w:val="18"/>
                <w:szCs w:val="18"/>
              </w:rPr>
              <w:t xml:space="preserve"> in Mesopotamia.</w:t>
            </w:r>
          </w:p>
          <w:p w:rsidR="00E63603" w:rsidRPr="00FE2B5B" w:rsidRDefault="00E63603">
            <w:pPr>
              <w:spacing w:after="200" w:line="240" w:lineRule="auto"/>
              <w:rPr>
                <w:rFonts w:ascii="Times New Roman" w:hAnsi="Times New Roman" w:cs="Times New Roman"/>
              </w:rPr>
            </w:pP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p>
          <w:p w:rsidR="00E63603" w:rsidRPr="00FE2B5B" w:rsidRDefault="0053290D">
            <w:pPr>
              <w:spacing w:after="200" w:line="240" w:lineRule="auto"/>
              <w:rPr>
                <w:rFonts w:ascii="Times New Roman" w:hAnsi="Times New Roman" w:cs="Times New Roman"/>
              </w:rPr>
            </w:pPr>
            <w:r>
              <w:rPr>
                <w:rStyle w:val="Emphasis"/>
                <w:rFonts w:ascii="Helvetica" w:hAnsi="Helvetica"/>
                <w:b/>
                <w:bCs/>
                <w:sz w:val="18"/>
                <w:szCs w:val="18"/>
              </w:rPr>
              <w:t>Students will learn what life was like in Sumer.</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p>
          <w:p w:rsidR="00E63603" w:rsidRPr="00FE2B5B" w:rsidRDefault="0053290D" w:rsidP="0053290D">
            <w:pPr>
              <w:spacing w:after="200" w:line="240" w:lineRule="auto"/>
              <w:rPr>
                <w:rFonts w:ascii="Times New Roman" w:hAnsi="Times New Roman" w:cs="Times New Roman"/>
              </w:rPr>
            </w:pPr>
            <w:r>
              <w:rPr>
                <w:rStyle w:val="Emphasis"/>
                <w:rFonts w:ascii="Helvetica" w:hAnsi="Helvetica"/>
                <w:b/>
                <w:bCs/>
                <w:sz w:val="18"/>
                <w:szCs w:val="18"/>
              </w:rPr>
              <w:t>Students will learn what ideas and inventions Sumerians pass on to other civilizations.</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FE2B5B" w:rsidRDefault="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p>
          <w:p w:rsidR="00E63603" w:rsidRPr="00FE2B5B" w:rsidRDefault="00992A2E" w:rsidP="00992A2E">
            <w:pPr>
              <w:spacing w:after="200" w:line="240" w:lineRule="auto"/>
              <w:rPr>
                <w:rFonts w:ascii="Times New Roman" w:hAnsi="Times New Roman" w:cs="Times New Roman"/>
              </w:rPr>
            </w:pPr>
            <w:r>
              <w:rPr>
                <w:rStyle w:val="Emphasis"/>
                <w:rFonts w:ascii="Helvetica" w:hAnsi="Helvetica"/>
                <w:b/>
                <w:bCs/>
                <w:sz w:val="18"/>
                <w:szCs w:val="18"/>
              </w:rPr>
              <w:t>Students will learn how Mesopotamia's first empires developed.</w:t>
            </w:r>
          </w:p>
        </w:tc>
        <w:tc>
          <w:tcPr>
            <w:tcW w:w="2917"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E63603" w:rsidRPr="00FE2B5B" w:rsidRDefault="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p>
          <w:p w:rsidR="00E63603" w:rsidRPr="00FE2B5B" w:rsidRDefault="00E56DC1" w:rsidP="00E56DC1">
            <w:pPr>
              <w:spacing w:after="200" w:line="240" w:lineRule="auto"/>
              <w:rPr>
                <w:rFonts w:ascii="Times New Roman" w:hAnsi="Times New Roman" w:cs="Times New Roman"/>
              </w:rPr>
            </w:pPr>
            <w:r>
              <w:rPr>
                <w:rStyle w:val="Emphasis"/>
                <w:rFonts w:ascii="Helvetica" w:hAnsi="Helvetica"/>
                <w:b/>
                <w:bCs/>
                <w:sz w:val="18"/>
                <w:szCs w:val="18"/>
              </w:rPr>
              <w:t>Students will learn why Babylon was an important city in the ancient world.</w:t>
            </w:r>
          </w:p>
        </w:tc>
      </w:tr>
      <w:tr w:rsidR="00BA15DE" w:rsidRPr="00FE2B5B">
        <w:trPr>
          <w:trHeight w:val="1"/>
        </w:trPr>
        <w:tc>
          <w:tcPr>
            <w:tcW w:w="2915"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t>Bell Ringer:</w:t>
            </w:r>
            <w:r w:rsidR="0092060A" w:rsidRPr="0092060A">
              <w:rPr>
                <w:rFonts w:ascii="Times New Roman" w:eastAsia="Arial" w:hAnsi="Times New Roman" w:cs="Times New Roman"/>
                <w:b/>
              </w:rPr>
              <w:t xml:space="preserve">  </w:t>
            </w:r>
            <w:r w:rsidR="0092060A">
              <w:rPr>
                <w:rFonts w:ascii="Times New Roman" w:eastAsia="Arial" w:hAnsi="Times New Roman" w:cs="Times New Roman"/>
              </w:rPr>
              <w:t>Most ancient cities were built near bodies of water. Give three reasons why they did this.</w:t>
            </w:r>
          </w:p>
          <w:p w:rsidR="0092060A" w:rsidRPr="0092060A" w:rsidRDefault="0092060A">
            <w:pPr>
              <w:spacing w:after="200" w:line="240" w:lineRule="auto"/>
              <w:rPr>
                <w:rFonts w:ascii="Times New Roman" w:eastAsia="Arial" w:hAnsi="Times New Roman" w:cs="Times New Roman"/>
              </w:rPr>
            </w:pPr>
            <w:r w:rsidRPr="0092060A">
              <w:rPr>
                <w:rFonts w:ascii="Times New Roman" w:eastAsia="Arial" w:hAnsi="Times New Roman" w:cs="Times New Roman"/>
                <w:b/>
              </w:rPr>
              <w:t>Ans</w:t>
            </w:r>
            <w:r>
              <w:rPr>
                <w:rFonts w:ascii="Times New Roman" w:eastAsia="Arial" w:hAnsi="Times New Roman" w:cs="Times New Roman"/>
              </w:rPr>
              <w:t>. Water for drinking, making bricks, irrigation, etc.</w:t>
            </w:r>
          </w:p>
          <w:p w:rsidR="00353911" w:rsidRDefault="006C40FC" w:rsidP="00353911">
            <w:pPr>
              <w:spacing w:after="200" w:line="240" w:lineRule="auto"/>
              <w:rPr>
                <w:rFonts w:ascii="Times New Roman" w:eastAsia="Arial" w:hAnsi="Times New Roman" w:cs="Times New Roman"/>
                <w:sz w:val="20"/>
                <w:szCs w:val="20"/>
              </w:rPr>
            </w:pPr>
            <w:r w:rsidRPr="00FE2B5B">
              <w:rPr>
                <w:rFonts w:ascii="Times New Roman" w:eastAsia="Arial" w:hAnsi="Times New Roman" w:cs="Times New Roman"/>
                <w:b/>
                <w:u w:val="single"/>
              </w:rPr>
              <w:t>Instructional Tasks:  </w:t>
            </w:r>
            <w:r w:rsidRPr="00FE2B5B">
              <w:rPr>
                <w:rFonts w:ascii="Times New Roman" w:eastAsia="Arial" w:hAnsi="Times New Roman" w:cs="Times New Roman"/>
                <w:b/>
                <w:u w:val="single"/>
              </w:rPr>
              <w:br/>
            </w:r>
            <w:r w:rsidR="009922CB" w:rsidRPr="00FE2B5B">
              <w:rPr>
                <w:rFonts w:ascii="Times New Roman" w:eastAsia="Arial" w:hAnsi="Times New Roman" w:cs="Times New Roman"/>
                <w:sz w:val="20"/>
                <w:szCs w:val="20"/>
              </w:rPr>
              <w:t xml:space="preserve">Have students complete the “before” section of the Anticipation Guide      </w:t>
            </w:r>
            <w:r w:rsidR="00FE2B5B">
              <w:rPr>
                <w:rFonts w:ascii="Times New Roman" w:eastAsia="Arial" w:hAnsi="Times New Roman" w:cs="Times New Roman"/>
                <w:sz w:val="20"/>
                <w:szCs w:val="20"/>
              </w:rPr>
              <w:t xml:space="preserve">    </w:t>
            </w:r>
            <w:r w:rsidR="009922CB" w:rsidRPr="00FE2B5B">
              <w:rPr>
                <w:rFonts w:ascii="Times New Roman" w:eastAsia="Arial" w:hAnsi="Times New Roman" w:cs="Times New Roman"/>
                <w:sz w:val="20"/>
                <w:szCs w:val="20"/>
              </w:rPr>
              <w:t xml:space="preserve">  * See the Assessing Background Knowledge tab</w:t>
            </w:r>
          </w:p>
          <w:p w:rsidR="00E913F4" w:rsidRPr="00E913F4" w:rsidRDefault="00E913F4" w:rsidP="00353911">
            <w:pPr>
              <w:spacing w:after="200" w:line="240" w:lineRule="auto"/>
              <w:rPr>
                <w:rFonts w:ascii="Times New Roman" w:eastAsia="Arial" w:hAnsi="Times New Roman" w:cs="Times New Roman"/>
                <w:sz w:val="20"/>
                <w:szCs w:val="20"/>
              </w:rPr>
            </w:pPr>
            <w:r w:rsidRPr="00E913F4">
              <w:rPr>
                <w:rFonts w:ascii="Times New Roman" w:eastAsia="Times New Roman" w:hAnsi="Times New Roman" w:cs="Times New Roman"/>
                <w:sz w:val="18"/>
                <w:szCs w:val="18"/>
              </w:rPr>
              <w:t xml:space="preserve"> Project the Interactive World Atlas on the whiteboard and project Asia and North Africa. Remind students about where early people first settled. Discuss with the class why these people settled in these locations. Tell students that civilizations developed where people settled.</w:t>
            </w:r>
          </w:p>
          <w:p w:rsidR="00E913F4" w:rsidRPr="00E913F4" w:rsidRDefault="00E913F4" w:rsidP="00E913F4">
            <w:pPr>
              <w:shd w:val="clear" w:color="auto" w:fill="FFFFFF"/>
              <w:spacing w:before="120" w:after="120" w:line="240" w:lineRule="auto"/>
              <w:rPr>
                <w:rFonts w:ascii="Times New Roman" w:eastAsia="Times New Roman" w:hAnsi="Times New Roman" w:cs="Times New Roman"/>
                <w:sz w:val="18"/>
                <w:szCs w:val="18"/>
              </w:rPr>
            </w:pPr>
            <w:r w:rsidRPr="00E913F4">
              <w:rPr>
                <w:rFonts w:ascii="Times New Roman" w:eastAsia="Times New Roman" w:hAnsi="Times New Roman" w:cs="Times New Roman"/>
                <w:sz w:val="18"/>
                <w:szCs w:val="18"/>
              </w:rPr>
              <w:t>Using the Interactive World Atlas, have student volunteers analyze the map of Asia and mark where they think civilizations might start, based on students’ understanding of desirable geographic features to settle by.</w:t>
            </w:r>
          </w:p>
          <w:p w:rsidR="00E913F4" w:rsidRPr="00E913F4" w:rsidRDefault="00E913F4" w:rsidP="00E913F4">
            <w:pPr>
              <w:shd w:val="clear" w:color="auto" w:fill="FFFFFF"/>
              <w:spacing w:before="120" w:after="120" w:line="240" w:lineRule="auto"/>
              <w:rPr>
                <w:rFonts w:ascii="Times New Roman" w:eastAsia="Times New Roman" w:hAnsi="Times New Roman" w:cs="Times New Roman"/>
                <w:sz w:val="18"/>
                <w:szCs w:val="18"/>
              </w:rPr>
            </w:pPr>
            <w:r w:rsidRPr="00E913F4">
              <w:rPr>
                <w:rFonts w:ascii="Times New Roman" w:eastAsia="Times New Roman" w:hAnsi="Times New Roman" w:cs="Times New Roman"/>
                <w:sz w:val="18"/>
                <w:szCs w:val="18"/>
              </w:rPr>
              <w:t>Next, project the Chapter Opener map on the whiteboard. As a class, discuss the Map Focus questions.</w:t>
            </w:r>
          </w:p>
          <w:p w:rsidR="00F43FB3" w:rsidRPr="00FE2B5B" w:rsidRDefault="00F43FB3" w:rsidP="00F43FB3">
            <w:pPr>
              <w:spacing w:after="200" w:line="240" w:lineRule="auto"/>
              <w:rPr>
                <w:rFonts w:ascii="Times New Roman" w:eastAsia="Arial" w:hAnsi="Times New Roman" w:cs="Times New Roman"/>
                <w:sz w:val="20"/>
                <w:szCs w:val="20"/>
              </w:rPr>
            </w:pPr>
            <w:r w:rsidRPr="00FE2B5B">
              <w:rPr>
                <w:rFonts w:ascii="Times New Roman" w:eastAsia="Arial" w:hAnsi="Times New Roman" w:cs="Times New Roman"/>
                <w:sz w:val="20"/>
                <w:szCs w:val="20"/>
              </w:rPr>
              <w:t>Go over the vocabulary words for the chapter</w:t>
            </w:r>
            <w:r w:rsidR="009B6A5E" w:rsidRPr="00FE2B5B">
              <w:rPr>
                <w:rFonts w:ascii="Times New Roman" w:eastAsia="Arial" w:hAnsi="Times New Roman" w:cs="Times New Roman"/>
                <w:sz w:val="20"/>
                <w:szCs w:val="20"/>
              </w:rPr>
              <w:t xml:space="preserve">. Choose words from </w:t>
            </w:r>
            <w:r w:rsidR="009B6A5E" w:rsidRPr="00FE2B5B">
              <w:rPr>
                <w:rFonts w:ascii="Times New Roman" w:eastAsia="Arial" w:hAnsi="Times New Roman" w:cs="Times New Roman"/>
                <w:sz w:val="20"/>
                <w:szCs w:val="20"/>
              </w:rPr>
              <w:lastRenderedPageBreak/>
              <w:t>the list below that you wish to test the students on.</w:t>
            </w:r>
          </w:p>
          <w:p w:rsidR="00E913F4" w:rsidRPr="00FE2B5B" w:rsidRDefault="00F43FB3" w:rsidP="00F43FB3">
            <w:pPr>
              <w:spacing w:after="200" w:line="240" w:lineRule="auto"/>
              <w:rPr>
                <w:rFonts w:ascii="Times New Roman" w:eastAsia="Arial" w:hAnsi="Times New Roman" w:cs="Times New Roman"/>
                <w:sz w:val="20"/>
                <w:szCs w:val="20"/>
              </w:rPr>
            </w:pPr>
            <w:r w:rsidRPr="00FE2B5B">
              <w:rPr>
                <w:rFonts w:ascii="Times New Roman" w:eastAsia="Arial" w:hAnsi="Times New Roman" w:cs="Times New Roman"/>
                <w:sz w:val="20"/>
                <w:szCs w:val="20"/>
              </w:rPr>
              <w:t xml:space="preserve">Students will construct </w:t>
            </w:r>
            <w:r w:rsidR="009922CB" w:rsidRPr="00FE2B5B">
              <w:rPr>
                <w:rFonts w:ascii="Times New Roman" w:eastAsia="Arial" w:hAnsi="Times New Roman" w:cs="Times New Roman"/>
                <w:sz w:val="20"/>
                <w:szCs w:val="20"/>
              </w:rPr>
              <w:t>vocabulary 4-</w:t>
            </w:r>
            <w:r w:rsidR="00E913F4" w:rsidRPr="00FE2B5B">
              <w:rPr>
                <w:rFonts w:ascii="Times New Roman" w:eastAsia="Arial" w:hAnsi="Times New Roman" w:cs="Times New Roman"/>
                <w:sz w:val="20"/>
                <w:szCs w:val="20"/>
              </w:rPr>
              <w:t>Square n</w:t>
            </w:r>
            <w:r w:rsidRPr="00FE2B5B">
              <w:rPr>
                <w:rFonts w:ascii="Times New Roman" w:eastAsia="Arial" w:hAnsi="Times New Roman" w:cs="Times New Roman"/>
                <w:sz w:val="20"/>
                <w:szCs w:val="20"/>
              </w:rPr>
              <w:t>otes</w:t>
            </w:r>
            <w:r w:rsidR="009B6A5E" w:rsidRPr="00FE2B5B">
              <w:rPr>
                <w:rFonts w:ascii="Times New Roman" w:eastAsia="Arial" w:hAnsi="Times New Roman" w:cs="Times New Roman"/>
                <w:sz w:val="20"/>
                <w:szCs w:val="20"/>
              </w:rPr>
              <w:t xml:space="preserve">. Let the students turn them in on the day </w:t>
            </w:r>
            <w:r w:rsidR="009922CB" w:rsidRPr="00FE2B5B">
              <w:rPr>
                <w:rFonts w:ascii="Times New Roman" w:eastAsia="Arial" w:hAnsi="Times New Roman" w:cs="Times New Roman"/>
                <w:sz w:val="20"/>
                <w:szCs w:val="20"/>
              </w:rPr>
              <w:t>of</w:t>
            </w:r>
            <w:r w:rsidR="009B6A5E" w:rsidRPr="00FE2B5B">
              <w:rPr>
                <w:rFonts w:ascii="Times New Roman" w:eastAsia="Arial" w:hAnsi="Times New Roman" w:cs="Times New Roman"/>
                <w:sz w:val="20"/>
                <w:szCs w:val="20"/>
              </w:rPr>
              <w:t xml:space="preserve"> the vocabulary quiz so that they can creat</w:t>
            </w:r>
            <w:r w:rsidR="009922CB" w:rsidRPr="00FE2B5B">
              <w:rPr>
                <w:rFonts w:ascii="Times New Roman" w:eastAsia="Arial" w:hAnsi="Times New Roman" w:cs="Times New Roman"/>
                <w:sz w:val="20"/>
                <w:szCs w:val="20"/>
              </w:rPr>
              <w:t>e them as they read the chapter</w:t>
            </w:r>
            <w:r w:rsidR="00E913F4" w:rsidRPr="00FE2B5B">
              <w:rPr>
                <w:rFonts w:ascii="Times New Roman" w:eastAsia="Arial" w:hAnsi="Times New Roman" w:cs="Times New Roman"/>
                <w:sz w:val="20"/>
                <w:szCs w:val="20"/>
              </w:rPr>
              <w:t>.</w:t>
            </w:r>
          </w:p>
          <w:p w:rsidR="00F43FB3" w:rsidRPr="00FE2B5B" w:rsidRDefault="00F43FB3" w:rsidP="00F43FB3">
            <w:pPr>
              <w:spacing w:after="200" w:line="240" w:lineRule="auto"/>
              <w:rPr>
                <w:rFonts w:ascii="Times New Roman" w:eastAsia="Arial" w:hAnsi="Times New Roman" w:cs="Times New Roman"/>
              </w:rPr>
            </w:pPr>
            <w:r w:rsidRPr="00FE2B5B">
              <w:rPr>
                <w:rFonts w:ascii="Times New Roman" w:eastAsia="Arial" w:hAnsi="Times New Roman" w:cs="Times New Roman"/>
                <w:i/>
                <w:sz w:val="20"/>
                <w:szCs w:val="20"/>
              </w:rPr>
              <w:t>*See Directions Below</w:t>
            </w:r>
          </w:p>
          <w:p w:rsidR="00F43FB3" w:rsidRPr="00FE2B5B" w:rsidRDefault="00BA15DE" w:rsidP="00F43FB3">
            <w:pPr>
              <w:spacing w:after="200" w:line="240" w:lineRule="auto"/>
              <w:rPr>
                <w:rFonts w:ascii="Times New Roman" w:eastAsia="Arial" w:hAnsi="Times New Roman" w:cs="Times New Roman"/>
                <w:sz w:val="14"/>
              </w:rPr>
            </w:pPr>
            <w:r>
              <w:rPr>
                <w:rFonts w:ascii="Times New Roman" w:eastAsia="Arial" w:hAnsi="Times New Roman" w:cs="Times New Roman"/>
                <w:color w:val="7030A0"/>
              </w:rPr>
              <w:t>Homework: corresponding workbook pages</w:t>
            </w:r>
          </w:p>
          <w:p w:rsidR="00E63603" w:rsidRPr="0092060A" w:rsidRDefault="0092060A" w:rsidP="0092060A">
            <w:pPr>
              <w:spacing w:after="200" w:line="240" w:lineRule="auto"/>
              <w:rPr>
                <w:rFonts w:ascii="Times New Roman" w:eastAsia="Arial" w:hAnsi="Times New Roman" w:cs="Times New Roman"/>
              </w:rPr>
            </w:pPr>
            <w:r w:rsidRPr="006C40FC">
              <w:rPr>
                <w:rFonts w:ascii="Times New Roman" w:eastAsia="Arial" w:hAnsi="Times New Roman" w:cs="Times New Roman"/>
                <w:b/>
                <w:color w:val="0070C0"/>
                <w:u w:val="single"/>
              </w:rPr>
              <w:t>Exit Ticket:</w:t>
            </w:r>
            <w:r>
              <w:rPr>
                <w:rFonts w:ascii="Times New Roman" w:eastAsia="Arial" w:hAnsi="Times New Roman" w:cs="Times New Roman"/>
                <w:b/>
                <w:u w:val="single"/>
              </w:rPr>
              <w:t xml:space="preserve"> </w:t>
            </w:r>
            <w:r>
              <w:rPr>
                <w:rFonts w:ascii="Times New Roman" w:eastAsia="Arial" w:hAnsi="Times New Roman" w:cs="Times New Roman"/>
              </w:rPr>
              <w:t xml:space="preserve">Use two of your vocabulary words in sentence. </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lastRenderedPageBreak/>
              <w:t>Bell Ringer:</w:t>
            </w:r>
            <w:r w:rsidR="00F619F5">
              <w:rPr>
                <w:rFonts w:ascii="Times New Roman" w:eastAsia="Arial" w:hAnsi="Times New Roman" w:cs="Times New Roman"/>
                <w:b/>
                <w:u w:val="single"/>
              </w:rPr>
              <w:t xml:space="preserve"> </w:t>
            </w:r>
            <w:r w:rsidR="00F619F5">
              <w:rPr>
                <w:rFonts w:ascii="Times New Roman" w:eastAsia="Arial" w:hAnsi="Times New Roman" w:cs="Times New Roman"/>
              </w:rPr>
              <w:t>Mesopotamia means “the land between rivers” what two rivers does it reside between?</w:t>
            </w:r>
          </w:p>
          <w:p w:rsidR="00F619F5" w:rsidRPr="00F619F5" w:rsidRDefault="00F619F5">
            <w:pPr>
              <w:spacing w:after="200" w:line="240" w:lineRule="auto"/>
              <w:rPr>
                <w:rFonts w:ascii="Times New Roman" w:eastAsia="Arial" w:hAnsi="Times New Roman" w:cs="Times New Roman"/>
              </w:rPr>
            </w:pPr>
            <w:r w:rsidRPr="00F619F5">
              <w:rPr>
                <w:rFonts w:ascii="Times New Roman" w:eastAsia="Arial" w:hAnsi="Times New Roman" w:cs="Times New Roman"/>
                <w:b/>
              </w:rPr>
              <w:t>Ans</w:t>
            </w:r>
            <w:r>
              <w:rPr>
                <w:rFonts w:ascii="Times New Roman" w:eastAsia="Arial" w:hAnsi="Times New Roman" w:cs="Times New Roman"/>
              </w:rPr>
              <w:t xml:space="preserve">. Tigris and </w:t>
            </w:r>
            <w:r w:rsidR="00760BC8">
              <w:rPr>
                <w:rFonts w:ascii="Times New Roman" w:eastAsia="Arial" w:hAnsi="Times New Roman" w:cs="Times New Roman"/>
              </w:rPr>
              <w:t>Euphrates</w:t>
            </w:r>
          </w:p>
          <w:p w:rsidR="00FE2B5B" w:rsidRDefault="00FE2B5B" w:rsidP="00775C7C">
            <w:pPr>
              <w:spacing w:after="200" w:line="240" w:lineRule="auto"/>
              <w:rPr>
                <w:rFonts w:ascii="Times New Roman" w:eastAsia="Arial" w:hAnsi="Times New Roman" w:cs="Times New Roman"/>
                <w:b/>
                <w:u w:val="single"/>
              </w:rPr>
            </w:pPr>
            <w:r>
              <w:rPr>
                <w:rFonts w:ascii="Times New Roman" w:eastAsia="Arial" w:hAnsi="Times New Roman" w:cs="Times New Roman"/>
                <w:b/>
                <w:u w:val="single"/>
              </w:rPr>
              <w:t>Instructional Tasks:  </w:t>
            </w:r>
          </w:p>
          <w:p w:rsidR="00775C7C" w:rsidRPr="00FE2B5B" w:rsidRDefault="00775C7C" w:rsidP="00775C7C">
            <w:pPr>
              <w:spacing w:after="200" w:line="240" w:lineRule="auto"/>
              <w:rPr>
                <w:rFonts w:ascii="Times New Roman" w:eastAsia="Times New Roman" w:hAnsi="Times New Roman" w:cs="Times New Roman"/>
                <w:sz w:val="18"/>
                <w:szCs w:val="18"/>
              </w:rPr>
            </w:pPr>
            <w:r w:rsidRPr="00775C7C">
              <w:rPr>
                <w:rFonts w:ascii="Times New Roman" w:eastAsia="Times New Roman" w:hAnsi="Times New Roman" w:cs="Times New Roman"/>
                <w:sz w:val="18"/>
                <w:szCs w:val="18"/>
              </w:rPr>
              <w:t>Have students skim "The First Civilizations in Mesopotamia," noting the headings, key terms, and images.</w:t>
            </w:r>
          </w:p>
          <w:p w:rsidR="00775C7C" w:rsidRPr="00FE2B5B" w:rsidRDefault="00775C7C" w:rsidP="00775C7C">
            <w:pPr>
              <w:spacing w:after="200" w:line="240" w:lineRule="auto"/>
              <w:rPr>
                <w:rFonts w:ascii="Times New Roman" w:eastAsia="Times New Roman" w:hAnsi="Times New Roman" w:cs="Times New Roman"/>
                <w:sz w:val="18"/>
                <w:szCs w:val="18"/>
              </w:rPr>
            </w:pPr>
            <w:r w:rsidRPr="00FE2B5B">
              <w:rPr>
                <w:rFonts w:ascii="Times New Roman" w:eastAsia="Times New Roman" w:hAnsi="Times New Roman" w:cs="Times New Roman"/>
                <w:sz w:val="18"/>
                <w:szCs w:val="18"/>
              </w:rPr>
              <w:t>Have</w:t>
            </w:r>
            <w:r w:rsidR="00FE2B5B" w:rsidRPr="00FE2B5B">
              <w:rPr>
                <w:rFonts w:ascii="Times New Roman" w:eastAsia="Times New Roman" w:hAnsi="Times New Roman" w:cs="Times New Roman"/>
                <w:sz w:val="18"/>
                <w:szCs w:val="18"/>
              </w:rPr>
              <w:t xml:space="preserve"> students read aloud pages 76-78 stopping at </w:t>
            </w:r>
            <w:r w:rsidR="00FE2B5B" w:rsidRPr="00FE2B5B">
              <w:rPr>
                <w:rFonts w:ascii="Times New Roman" w:eastAsia="Times New Roman" w:hAnsi="Times New Roman" w:cs="Times New Roman"/>
                <w:color w:val="FF0000"/>
                <w:sz w:val="18"/>
                <w:szCs w:val="18"/>
              </w:rPr>
              <w:t>Sumer’s Civilization</w:t>
            </w:r>
          </w:p>
          <w:p w:rsidR="00775C7C" w:rsidRPr="00FE2B5B" w:rsidRDefault="00775C7C" w:rsidP="00775C7C">
            <w:pPr>
              <w:spacing w:after="200" w:line="240" w:lineRule="auto"/>
              <w:rPr>
                <w:rFonts w:ascii="Times New Roman" w:hAnsi="Times New Roman" w:cs="Times New Roman"/>
                <w:sz w:val="18"/>
                <w:szCs w:val="18"/>
              </w:rPr>
            </w:pPr>
            <w:r w:rsidRPr="00FE2B5B">
              <w:rPr>
                <w:rFonts w:ascii="Times New Roman" w:hAnsi="Times New Roman" w:cs="Times New Roman"/>
                <w:sz w:val="18"/>
                <w:szCs w:val="18"/>
              </w:rPr>
              <w:t>Review how irrigation works. Then have students watch the interactive slide show about irrigation. Have students describe in their own words how irrigation works.</w:t>
            </w:r>
          </w:p>
          <w:p w:rsidR="00FE2B5B" w:rsidRPr="00FE2B5B" w:rsidRDefault="00FE2B5B" w:rsidP="00FE2B5B">
            <w:pPr>
              <w:pStyle w:val="Default"/>
              <w:rPr>
                <w:rFonts w:ascii="Times New Roman" w:hAnsi="Times New Roman" w:cs="Times New Roman"/>
              </w:rPr>
            </w:pPr>
            <w:r w:rsidRPr="00FE2B5B">
              <w:rPr>
                <w:rFonts w:ascii="Times New Roman" w:hAnsi="Times New Roman" w:cs="Times New Roman"/>
                <w:sz w:val="18"/>
                <w:szCs w:val="18"/>
              </w:rPr>
              <w:t xml:space="preserve">Complete guided reading </w:t>
            </w:r>
          </w:p>
          <w:p w:rsidR="00775C7C" w:rsidRDefault="00FE2B5B" w:rsidP="00FE2B5B">
            <w:pPr>
              <w:spacing w:after="200" w:line="240" w:lineRule="auto"/>
              <w:rPr>
                <w:rFonts w:ascii="Times New Roman" w:eastAsia="Times New Roman" w:hAnsi="Times New Roman" w:cs="Times New Roman"/>
              </w:rPr>
            </w:pPr>
            <w:r w:rsidRPr="00FE2B5B">
              <w:rPr>
                <w:rFonts w:ascii="Times New Roman" w:eastAsia="Times New Roman" w:hAnsi="Times New Roman" w:cs="Times New Roman"/>
              </w:rPr>
              <w:t>Page 1</w:t>
            </w:r>
          </w:p>
          <w:p w:rsidR="00353911" w:rsidRDefault="00353911" w:rsidP="00FE2B5B">
            <w:pPr>
              <w:spacing w:after="200" w:line="240" w:lineRule="auto"/>
              <w:rPr>
                <w:rFonts w:ascii="Times New Roman" w:eastAsia="Arial" w:hAnsi="Times New Roman" w:cs="Times New Roman"/>
                <w:color w:val="FF0000"/>
              </w:rPr>
            </w:pPr>
            <w:r w:rsidRPr="00FE2B5B">
              <w:rPr>
                <w:rFonts w:ascii="Times New Roman" w:eastAsia="Arial" w:hAnsi="Times New Roman" w:cs="Times New Roman"/>
              </w:rPr>
              <w:t xml:space="preserve">Have students read aloud pages 78-81 stopping at </w:t>
            </w:r>
            <w:r w:rsidRPr="00FE2B5B">
              <w:rPr>
                <w:rFonts w:ascii="Times New Roman" w:eastAsia="Arial" w:hAnsi="Times New Roman" w:cs="Times New Roman"/>
                <w:color w:val="FF0000"/>
              </w:rPr>
              <w:t>Sumerian Contributions</w:t>
            </w:r>
          </w:p>
          <w:p w:rsidR="00BA15DE" w:rsidRPr="00BA15DE" w:rsidRDefault="00BA15DE" w:rsidP="00FE2B5B">
            <w:pPr>
              <w:spacing w:after="200" w:line="240" w:lineRule="auto"/>
              <w:rPr>
                <w:rFonts w:ascii="Times New Roman" w:eastAsia="Arial" w:hAnsi="Times New Roman" w:cs="Times New Roman"/>
                <w:color w:val="7030A0"/>
              </w:rPr>
            </w:pPr>
            <w:r>
              <w:rPr>
                <w:rFonts w:ascii="Times New Roman" w:eastAsia="Arial" w:hAnsi="Times New Roman" w:cs="Times New Roman"/>
                <w:color w:val="7030A0"/>
              </w:rPr>
              <w:t xml:space="preserve">Homework: corresponding workbook pages </w:t>
            </w:r>
          </w:p>
          <w:p w:rsidR="0092060A" w:rsidRDefault="0092060A" w:rsidP="0092060A">
            <w:pPr>
              <w:spacing w:after="200" w:line="240" w:lineRule="auto"/>
              <w:rPr>
                <w:rFonts w:ascii="Times New Roman" w:eastAsia="Arial" w:hAnsi="Times New Roman" w:cs="Times New Roman"/>
              </w:rPr>
            </w:pPr>
            <w:r w:rsidRPr="005944FF">
              <w:rPr>
                <w:rFonts w:ascii="Times New Roman" w:eastAsia="Arial" w:hAnsi="Times New Roman" w:cs="Times New Roman"/>
                <w:b/>
                <w:color w:val="0070C0"/>
                <w:u w:val="single"/>
              </w:rPr>
              <w:t>Exit Ticket:</w:t>
            </w:r>
            <w:r>
              <w:rPr>
                <w:rFonts w:ascii="Times New Roman" w:eastAsia="Arial" w:hAnsi="Times New Roman" w:cs="Times New Roman"/>
              </w:rPr>
              <w:t xml:space="preserve">List three characteristics of civilization </w:t>
            </w:r>
          </w:p>
          <w:p w:rsidR="00E63603" w:rsidRPr="00FE2B5B" w:rsidRDefault="0092060A" w:rsidP="0092060A">
            <w:pPr>
              <w:spacing w:after="200" w:line="240" w:lineRule="auto"/>
              <w:rPr>
                <w:rFonts w:ascii="Times New Roman" w:hAnsi="Times New Roman" w:cs="Times New Roman"/>
              </w:rPr>
            </w:pPr>
            <w:r w:rsidRPr="0092060A">
              <w:rPr>
                <w:rFonts w:ascii="Times New Roman" w:eastAsia="Arial" w:hAnsi="Times New Roman" w:cs="Times New Roman"/>
                <w:b/>
              </w:rPr>
              <w:t>Ans</w:t>
            </w:r>
            <w:r>
              <w:rPr>
                <w:rFonts w:ascii="Times New Roman" w:eastAsia="Arial" w:hAnsi="Times New Roman" w:cs="Times New Roman"/>
              </w:rPr>
              <w:t xml:space="preserve">. High level of culture and </w:t>
            </w:r>
            <w:r>
              <w:rPr>
                <w:rFonts w:ascii="Times New Roman" w:eastAsia="Arial" w:hAnsi="Times New Roman" w:cs="Times New Roman"/>
              </w:rPr>
              <w:lastRenderedPageBreak/>
              <w:t>order, social classes, different types of jobs, science and the arts, government, values and beliefs</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Default="006C40FC">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lastRenderedPageBreak/>
              <w:t>Bell Ringer:</w:t>
            </w:r>
            <w:r w:rsidR="00F619F5">
              <w:rPr>
                <w:rFonts w:ascii="Times New Roman" w:eastAsia="Arial" w:hAnsi="Times New Roman" w:cs="Times New Roman"/>
                <w:b/>
                <w:u w:val="single"/>
              </w:rPr>
              <w:t xml:space="preserve"> </w:t>
            </w:r>
            <w:r w:rsidR="00F619F5">
              <w:rPr>
                <w:rFonts w:ascii="Times New Roman" w:eastAsia="Arial" w:hAnsi="Times New Roman" w:cs="Times New Roman"/>
              </w:rPr>
              <w:t xml:space="preserve">Why was silt important to Mesopotamia’s agriculture? </w:t>
            </w:r>
          </w:p>
          <w:p w:rsidR="00F619F5" w:rsidRPr="00F619F5" w:rsidRDefault="00F619F5">
            <w:pPr>
              <w:spacing w:after="200" w:line="240" w:lineRule="auto"/>
              <w:rPr>
                <w:rFonts w:ascii="Times New Roman" w:eastAsia="Arial" w:hAnsi="Times New Roman" w:cs="Times New Roman"/>
              </w:rPr>
            </w:pPr>
            <w:r w:rsidRPr="00F619F5">
              <w:rPr>
                <w:rFonts w:ascii="Times New Roman" w:eastAsia="Arial" w:hAnsi="Times New Roman" w:cs="Times New Roman"/>
                <w:b/>
              </w:rPr>
              <w:t>Ans</w:t>
            </w:r>
            <w:r>
              <w:rPr>
                <w:rFonts w:ascii="Times New Roman" w:eastAsia="Arial" w:hAnsi="Times New Roman" w:cs="Times New Roman"/>
              </w:rPr>
              <w:t>. It proved to be a very good soil for farming</w:t>
            </w:r>
          </w:p>
          <w:p w:rsidR="00353911" w:rsidRPr="00353911" w:rsidRDefault="006C40FC" w:rsidP="00353911">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Instructional Tasks:  </w:t>
            </w:r>
            <w:r w:rsidRPr="00FE2B5B">
              <w:rPr>
                <w:rFonts w:ascii="Times New Roman" w:eastAsia="Arial" w:hAnsi="Times New Roman" w:cs="Times New Roman"/>
                <w:b/>
                <w:u w:val="single"/>
              </w:rPr>
              <w:br/>
            </w:r>
            <w:r w:rsidR="00353911">
              <w:rPr>
                <w:rFonts w:ascii="Helvetica" w:hAnsi="Helvetica"/>
                <w:sz w:val="18"/>
                <w:szCs w:val="18"/>
              </w:rPr>
              <w:t xml:space="preserve">Review the information about ziggurats. Then have students watch the interactive slide show to help them make </w:t>
            </w:r>
            <w:r w:rsidR="00353911" w:rsidRPr="00353911">
              <w:rPr>
                <w:rFonts w:ascii="Helvetica" w:hAnsi="Helvetica"/>
              </w:rPr>
              <w:t>connections between ziggurats and modern structures.</w:t>
            </w:r>
          </w:p>
          <w:p w:rsidR="00353911" w:rsidRPr="00353911" w:rsidRDefault="00353911" w:rsidP="00353911">
            <w:pPr>
              <w:spacing w:after="200" w:line="240" w:lineRule="auto"/>
              <w:rPr>
                <w:rFonts w:ascii="Times New Roman" w:eastAsia="Arial" w:hAnsi="Times New Roman" w:cs="Times New Roman"/>
              </w:rPr>
            </w:pPr>
            <w:r w:rsidRPr="00353911">
              <w:rPr>
                <w:rFonts w:ascii="Times New Roman" w:eastAsia="Arial" w:hAnsi="Times New Roman" w:cs="Times New Roman"/>
              </w:rPr>
              <w:t>Complete guided reading pages 2-3</w:t>
            </w:r>
          </w:p>
          <w:p w:rsidR="00870260" w:rsidRPr="00353911" w:rsidRDefault="00870260" w:rsidP="00870260">
            <w:pPr>
              <w:spacing w:after="200" w:line="240" w:lineRule="auto"/>
              <w:rPr>
                <w:rFonts w:ascii="Times New Roman" w:eastAsia="Arial" w:hAnsi="Times New Roman" w:cs="Times New Roman"/>
              </w:rPr>
            </w:pPr>
            <w:r w:rsidRPr="00353911">
              <w:rPr>
                <w:rFonts w:ascii="Times New Roman" w:eastAsia="Arial" w:hAnsi="Times New Roman" w:cs="Times New Roman"/>
              </w:rPr>
              <w:t xml:space="preserve">Have students read aloud pages 81-85 </w:t>
            </w:r>
          </w:p>
          <w:p w:rsidR="00870260" w:rsidRPr="00353911" w:rsidRDefault="00870260" w:rsidP="00870260">
            <w:pPr>
              <w:spacing w:after="200" w:line="240" w:lineRule="auto"/>
              <w:rPr>
                <w:rFonts w:ascii="Times New Roman" w:eastAsia="Arial" w:hAnsi="Times New Roman" w:cs="Times New Roman"/>
              </w:rPr>
            </w:pPr>
            <w:r w:rsidRPr="00353911">
              <w:rPr>
                <w:rFonts w:ascii="Times New Roman" w:eastAsia="Arial" w:hAnsi="Times New Roman" w:cs="Times New Roman"/>
              </w:rPr>
              <w:t>Complete guided reading page 4</w:t>
            </w:r>
          </w:p>
          <w:p w:rsidR="00353911" w:rsidRPr="00353911" w:rsidRDefault="00353911" w:rsidP="00353911">
            <w:pPr>
              <w:spacing w:after="200" w:line="240" w:lineRule="auto"/>
              <w:rPr>
                <w:rFonts w:ascii="Times New Roman" w:eastAsia="Arial" w:hAnsi="Times New Roman" w:cs="Times New Roman"/>
              </w:rPr>
            </w:pPr>
            <w:r w:rsidRPr="00353911">
              <w:rPr>
                <w:rFonts w:ascii="Times New Roman" w:eastAsia="Arial" w:hAnsi="Times New Roman" w:cs="Times New Roman"/>
              </w:rPr>
              <w:t xml:space="preserve">Watch the clip, “Mesopotamia: An Overview” (3 min) </w:t>
            </w:r>
          </w:p>
          <w:p w:rsidR="00353911" w:rsidRPr="00FE2B5B" w:rsidRDefault="00BA15DE" w:rsidP="00870260">
            <w:pPr>
              <w:spacing w:after="200" w:line="240" w:lineRule="auto"/>
              <w:rPr>
                <w:rFonts w:ascii="Times New Roman" w:eastAsia="Arial" w:hAnsi="Times New Roman" w:cs="Times New Roman"/>
              </w:rPr>
            </w:pPr>
            <w:r>
              <w:rPr>
                <w:rFonts w:ascii="Times New Roman" w:eastAsia="Arial" w:hAnsi="Times New Roman" w:cs="Times New Roman"/>
                <w:color w:val="7030A0"/>
              </w:rPr>
              <w:t>Homework: corresponding workbook pages</w:t>
            </w:r>
          </w:p>
          <w:p w:rsidR="00E63603" w:rsidRDefault="00F619F5">
            <w:pPr>
              <w:spacing w:after="200" w:line="240" w:lineRule="auto"/>
              <w:rPr>
                <w:rFonts w:ascii="Times New Roman" w:eastAsia="Arial" w:hAnsi="Times New Roman" w:cs="Times New Roman"/>
              </w:rPr>
            </w:pPr>
            <w:r w:rsidRPr="005944FF">
              <w:rPr>
                <w:rFonts w:ascii="Times New Roman" w:eastAsia="Arial" w:hAnsi="Times New Roman" w:cs="Times New Roman"/>
                <w:b/>
                <w:color w:val="0070C0"/>
                <w:u w:val="single"/>
              </w:rPr>
              <w:t>Exit Ticket</w:t>
            </w:r>
            <w:r w:rsidR="006C40FC" w:rsidRPr="005944FF">
              <w:rPr>
                <w:rFonts w:ascii="Times New Roman" w:eastAsia="Arial" w:hAnsi="Times New Roman" w:cs="Times New Roman"/>
                <w:b/>
                <w:color w:val="0070C0"/>
                <w:u w:val="single"/>
              </w:rPr>
              <w:t>:</w:t>
            </w:r>
            <w:r>
              <w:rPr>
                <w:rFonts w:ascii="Times New Roman" w:eastAsia="Arial" w:hAnsi="Times New Roman" w:cs="Times New Roman"/>
                <w:b/>
                <w:u w:val="single"/>
              </w:rPr>
              <w:t xml:space="preserve"> </w:t>
            </w:r>
            <w:r>
              <w:rPr>
                <w:rFonts w:ascii="Times New Roman" w:eastAsia="Arial" w:hAnsi="Times New Roman" w:cs="Times New Roman"/>
              </w:rPr>
              <w:t>What was the effect of Mesopotamia’s harsh landscape?</w:t>
            </w:r>
          </w:p>
          <w:p w:rsidR="00F619F5" w:rsidRPr="00F619F5" w:rsidRDefault="00F619F5">
            <w:pPr>
              <w:spacing w:after="200" w:line="240" w:lineRule="auto"/>
              <w:rPr>
                <w:rFonts w:ascii="Times New Roman" w:hAnsi="Times New Roman" w:cs="Times New Roman"/>
              </w:rPr>
            </w:pPr>
            <w:r w:rsidRPr="00F619F5">
              <w:rPr>
                <w:rFonts w:ascii="Times New Roman" w:eastAsia="Arial" w:hAnsi="Times New Roman" w:cs="Times New Roman"/>
                <w:b/>
              </w:rPr>
              <w:lastRenderedPageBreak/>
              <w:t>Ans</w:t>
            </w:r>
            <w:r>
              <w:rPr>
                <w:rFonts w:ascii="Times New Roman" w:eastAsia="Arial" w:hAnsi="Times New Roman" w:cs="Times New Roman"/>
              </w:rPr>
              <w:t>. Sumerian cities became independent and so formed city-states</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63603" w:rsidRPr="00743705" w:rsidRDefault="006C40FC">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lastRenderedPageBreak/>
              <w:t>Bell Ringer:</w:t>
            </w:r>
            <w:r w:rsidR="00743705">
              <w:rPr>
                <w:rFonts w:ascii="Times New Roman" w:eastAsia="Arial" w:hAnsi="Times New Roman" w:cs="Times New Roman"/>
              </w:rPr>
              <w:t xml:space="preserve"> What does the old saying, “an eye for an eye, and a tooth for a tooth” mean to you?</w:t>
            </w:r>
          </w:p>
          <w:p w:rsidR="00870260" w:rsidRDefault="006C40FC" w:rsidP="00870260">
            <w:pPr>
              <w:spacing w:after="200" w:line="240" w:lineRule="auto"/>
              <w:rPr>
                <w:rFonts w:ascii="Helvetica" w:hAnsi="Helvetica"/>
                <w:sz w:val="18"/>
                <w:szCs w:val="18"/>
              </w:rPr>
            </w:pPr>
            <w:r w:rsidRPr="00FE2B5B">
              <w:rPr>
                <w:rFonts w:ascii="Times New Roman" w:eastAsia="Arial" w:hAnsi="Times New Roman" w:cs="Times New Roman"/>
                <w:b/>
                <w:u w:val="single"/>
              </w:rPr>
              <w:t>Instructional Tasks:  </w:t>
            </w:r>
            <w:r w:rsidRPr="00FE2B5B">
              <w:rPr>
                <w:rFonts w:ascii="Times New Roman" w:eastAsia="Arial" w:hAnsi="Times New Roman" w:cs="Times New Roman"/>
                <w:b/>
                <w:u w:val="single"/>
              </w:rPr>
              <w:br/>
            </w:r>
            <w:r w:rsidR="00353911">
              <w:rPr>
                <w:rFonts w:ascii="Helvetica" w:hAnsi="Helvetica"/>
                <w:sz w:val="18"/>
                <w:szCs w:val="18"/>
              </w:rPr>
              <w:t>Show students the primary source slide showing translations of the introduction and several excerpts from Hammurabi's Code.</w:t>
            </w:r>
          </w:p>
          <w:p w:rsidR="00353911" w:rsidRPr="00743705" w:rsidRDefault="00743705" w:rsidP="00870260">
            <w:pPr>
              <w:spacing w:after="200" w:line="240" w:lineRule="auto"/>
              <w:rPr>
                <w:rFonts w:ascii="Times New Roman" w:eastAsia="Arial" w:hAnsi="Times New Roman" w:cs="Times New Roman"/>
                <w:color w:val="FF0000"/>
              </w:rPr>
            </w:pPr>
            <w:r>
              <w:rPr>
                <w:rFonts w:ascii="Times New Roman" w:eastAsia="Arial" w:hAnsi="Times New Roman" w:cs="Times New Roman"/>
              </w:rPr>
              <w:t xml:space="preserve">Read pages 86-89 stopping at The </w:t>
            </w:r>
            <w:r w:rsidRPr="00743705">
              <w:rPr>
                <w:rFonts w:ascii="Times New Roman" w:eastAsia="Arial" w:hAnsi="Times New Roman" w:cs="Times New Roman"/>
                <w:color w:val="FF0000"/>
              </w:rPr>
              <w:t>Chaldean Empire</w:t>
            </w:r>
          </w:p>
          <w:p w:rsidR="009C38D0" w:rsidRDefault="009C38D0" w:rsidP="00870260">
            <w:pPr>
              <w:spacing w:after="200" w:line="240" w:lineRule="auto"/>
              <w:rPr>
                <w:rFonts w:ascii="Times New Roman" w:eastAsia="Arial" w:hAnsi="Times New Roman" w:cs="Times New Roman"/>
              </w:rPr>
            </w:pPr>
            <w:r>
              <w:rPr>
                <w:rFonts w:ascii="Times New Roman" w:eastAsia="Arial" w:hAnsi="Times New Roman" w:cs="Times New Roman"/>
              </w:rPr>
              <w:t>Complete the Primary Source Activity: The Code of Hammurabi</w:t>
            </w:r>
          </w:p>
          <w:p w:rsidR="00305358" w:rsidRDefault="00743705" w:rsidP="00870260">
            <w:pPr>
              <w:spacing w:after="200" w:line="240" w:lineRule="auto"/>
              <w:rPr>
                <w:rFonts w:ascii="Times New Roman" w:eastAsia="Arial" w:hAnsi="Times New Roman" w:cs="Times New Roman"/>
              </w:rPr>
            </w:pPr>
            <w:r>
              <w:rPr>
                <w:rFonts w:ascii="Times New Roman" w:eastAsia="Arial" w:hAnsi="Times New Roman" w:cs="Times New Roman"/>
              </w:rPr>
              <w:t>Complete guided reading pages 1-2</w:t>
            </w:r>
          </w:p>
          <w:p w:rsidR="00743705" w:rsidRPr="00FE2B5B" w:rsidRDefault="00BA15DE" w:rsidP="00870260">
            <w:pPr>
              <w:spacing w:after="200" w:line="240" w:lineRule="auto"/>
              <w:rPr>
                <w:rFonts w:ascii="Times New Roman" w:eastAsia="Arial" w:hAnsi="Times New Roman" w:cs="Times New Roman"/>
              </w:rPr>
            </w:pPr>
            <w:r>
              <w:rPr>
                <w:rFonts w:ascii="Times New Roman" w:eastAsia="Arial" w:hAnsi="Times New Roman" w:cs="Times New Roman"/>
                <w:color w:val="7030A0"/>
              </w:rPr>
              <w:t xml:space="preserve">Homework: </w:t>
            </w:r>
            <w:r w:rsidR="004D09C6">
              <w:rPr>
                <w:rFonts w:ascii="Times New Roman" w:eastAsia="Arial" w:hAnsi="Times New Roman" w:cs="Times New Roman"/>
                <w:color w:val="7030A0"/>
              </w:rPr>
              <w:t xml:space="preserve">Pretend that you are the ruler of a new city in the present day US.  Create 10 laws that you </w:t>
            </w:r>
            <w:r w:rsidR="00F4611E">
              <w:rPr>
                <w:rFonts w:ascii="Times New Roman" w:eastAsia="Arial" w:hAnsi="Times New Roman" w:cs="Times New Roman"/>
                <w:color w:val="7030A0"/>
              </w:rPr>
              <w:t>believe would benefit your city.</w:t>
            </w:r>
            <w:r w:rsidR="004D09C6">
              <w:rPr>
                <w:rFonts w:ascii="Times New Roman" w:eastAsia="Arial" w:hAnsi="Times New Roman" w:cs="Times New Roman"/>
                <w:color w:val="7030A0"/>
              </w:rPr>
              <w:t xml:space="preserve"> </w:t>
            </w:r>
          </w:p>
          <w:p w:rsidR="00743705" w:rsidRPr="005944FF" w:rsidRDefault="00743705" w:rsidP="00870260">
            <w:pPr>
              <w:spacing w:after="200" w:line="240" w:lineRule="auto"/>
              <w:rPr>
                <w:rFonts w:ascii="Times New Roman" w:eastAsia="Arial" w:hAnsi="Times New Roman" w:cs="Times New Roman"/>
                <w:b/>
                <w:color w:val="0070C0"/>
                <w:u w:val="single"/>
              </w:rPr>
            </w:pPr>
            <w:r w:rsidRPr="005944FF">
              <w:rPr>
                <w:rFonts w:ascii="Times New Roman" w:eastAsia="Arial" w:hAnsi="Times New Roman" w:cs="Times New Roman"/>
                <w:b/>
                <w:color w:val="0070C0"/>
                <w:u w:val="single"/>
              </w:rPr>
              <w:t>Exit Ticket:</w:t>
            </w:r>
          </w:p>
          <w:p w:rsidR="00743705" w:rsidRPr="00743705" w:rsidRDefault="00743705" w:rsidP="00870260">
            <w:pPr>
              <w:spacing w:after="200" w:line="240" w:lineRule="auto"/>
              <w:rPr>
                <w:rFonts w:ascii="Times New Roman" w:eastAsia="Arial" w:hAnsi="Times New Roman" w:cs="Times New Roman"/>
              </w:rPr>
            </w:pPr>
            <w:r>
              <w:rPr>
                <w:rFonts w:ascii="Times New Roman" w:eastAsia="Arial" w:hAnsi="Times New Roman" w:cs="Times New Roman"/>
              </w:rPr>
              <w:t xml:space="preserve">Do you believe that Hammurabi’s laws were fair? Defend your answer </w:t>
            </w:r>
          </w:p>
        </w:tc>
        <w:tc>
          <w:tcPr>
            <w:tcW w:w="2917"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F619F5" w:rsidRDefault="006C40FC">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t>Bell Ringer:</w:t>
            </w:r>
            <w:r w:rsidR="00F619F5">
              <w:rPr>
                <w:rFonts w:ascii="Times New Roman" w:eastAsia="Arial" w:hAnsi="Times New Roman" w:cs="Times New Roman"/>
              </w:rPr>
              <w:t xml:space="preserve"> </w:t>
            </w:r>
            <w:r w:rsidR="000170CC">
              <w:rPr>
                <w:rFonts w:ascii="Times New Roman" w:eastAsia="Arial" w:hAnsi="Times New Roman" w:cs="Times New Roman"/>
              </w:rPr>
              <w:t xml:space="preserve">Why </w:t>
            </w:r>
            <w:r w:rsidR="0053290D">
              <w:rPr>
                <w:rFonts w:ascii="Times New Roman" w:eastAsia="Arial" w:hAnsi="Times New Roman" w:cs="Times New Roman"/>
              </w:rPr>
              <w:t>was the Assyrian army so strong</w:t>
            </w:r>
            <w:r w:rsidR="000170CC">
              <w:rPr>
                <w:rFonts w:ascii="Times New Roman" w:eastAsia="Arial" w:hAnsi="Times New Roman" w:cs="Times New Roman"/>
              </w:rPr>
              <w:t>?</w:t>
            </w:r>
          </w:p>
          <w:p w:rsidR="000170CC" w:rsidRPr="00F619F5" w:rsidRDefault="000170CC">
            <w:pPr>
              <w:spacing w:after="200" w:line="240" w:lineRule="auto"/>
              <w:rPr>
                <w:rFonts w:ascii="Times New Roman" w:eastAsia="Arial" w:hAnsi="Times New Roman" w:cs="Times New Roman"/>
              </w:rPr>
            </w:pPr>
            <w:r>
              <w:rPr>
                <w:rFonts w:ascii="Times New Roman" w:eastAsia="Arial" w:hAnsi="Times New Roman" w:cs="Times New Roman"/>
              </w:rPr>
              <w:t>Ans. Weapons were made out of iron</w:t>
            </w:r>
          </w:p>
          <w:p w:rsidR="00F43FB3" w:rsidRDefault="006C40FC">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Instructional Tasks:  </w:t>
            </w:r>
            <w:r w:rsidRPr="00FE2B5B">
              <w:rPr>
                <w:rFonts w:ascii="Times New Roman" w:eastAsia="Arial" w:hAnsi="Times New Roman" w:cs="Times New Roman"/>
                <w:b/>
                <w:u w:val="single"/>
              </w:rPr>
              <w:br/>
            </w:r>
            <w:r w:rsidR="009C38D0">
              <w:rPr>
                <w:rFonts w:ascii="Times New Roman" w:eastAsia="Arial" w:hAnsi="Times New Roman" w:cs="Times New Roman"/>
              </w:rPr>
              <w:t>Read pages 89-93</w:t>
            </w:r>
          </w:p>
          <w:p w:rsidR="009C38D0" w:rsidRPr="00FE2B5B" w:rsidRDefault="009C38D0">
            <w:pPr>
              <w:spacing w:after="200" w:line="240" w:lineRule="auto"/>
              <w:rPr>
                <w:rFonts w:ascii="Times New Roman" w:eastAsia="Arial" w:hAnsi="Times New Roman" w:cs="Times New Roman"/>
              </w:rPr>
            </w:pPr>
            <w:r>
              <w:rPr>
                <w:rFonts w:ascii="Times New Roman" w:eastAsia="Arial" w:hAnsi="Times New Roman" w:cs="Times New Roman"/>
              </w:rPr>
              <w:t>Complete guided reading page 3</w:t>
            </w:r>
          </w:p>
          <w:p w:rsidR="00F43FB3" w:rsidRPr="00FE2B5B" w:rsidRDefault="00BA15DE">
            <w:pPr>
              <w:spacing w:after="200" w:line="240" w:lineRule="auto"/>
              <w:rPr>
                <w:rFonts w:ascii="Times New Roman" w:eastAsia="Arial" w:hAnsi="Times New Roman" w:cs="Times New Roman"/>
                <w:sz w:val="14"/>
              </w:rPr>
            </w:pPr>
            <w:r>
              <w:rPr>
                <w:rFonts w:ascii="Times New Roman" w:eastAsia="Arial" w:hAnsi="Times New Roman" w:cs="Times New Roman"/>
                <w:color w:val="7030A0"/>
              </w:rPr>
              <w:t>Homework: corresponding workbook pages</w:t>
            </w:r>
          </w:p>
          <w:p w:rsidR="00E63603" w:rsidRPr="000170CC" w:rsidRDefault="000170CC">
            <w:pPr>
              <w:spacing w:after="200" w:line="240" w:lineRule="auto"/>
              <w:rPr>
                <w:rFonts w:ascii="Times New Roman" w:hAnsi="Times New Roman" w:cs="Times New Roman"/>
              </w:rPr>
            </w:pPr>
            <w:r w:rsidRPr="005944FF">
              <w:rPr>
                <w:rFonts w:ascii="Times New Roman" w:eastAsia="Arial" w:hAnsi="Times New Roman" w:cs="Times New Roman"/>
                <w:b/>
                <w:color w:val="0070C0"/>
                <w:u w:val="single"/>
              </w:rPr>
              <w:t>Exit Ticket</w:t>
            </w:r>
            <w:r w:rsidR="006C40FC" w:rsidRPr="00FE2B5B">
              <w:rPr>
                <w:rFonts w:ascii="Times New Roman" w:eastAsia="Arial" w:hAnsi="Times New Roman" w:cs="Times New Roman"/>
                <w:b/>
                <w:u w:val="single"/>
              </w:rPr>
              <w:t>:</w:t>
            </w:r>
            <w:r>
              <w:rPr>
                <w:rFonts w:ascii="Times New Roman" w:eastAsia="Arial" w:hAnsi="Times New Roman" w:cs="Times New Roman"/>
              </w:rPr>
              <w:t xml:space="preserve"> What is the difference between polytheism and monotheism?</w:t>
            </w:r>
          </w:p>
        </w:tc>
      </w:tr>
      <w:tr w:rsidR="00BA15DE" w:rsidRPr="00FE2B5B">
        <w:trPr>
          <w:trHeight w:val="1"/>
        </w:trPr>
        <w:tc>
          <w:tcPr>
            <w:tcW w:w="2915" w:type="dxa"/>
            <w:tcBorders>
              <w:top w:val="single" w:sz="0" w:space="0" w:color="000000"/>
              <w:left w:val="single" w:sz="7" w:space="0" w:color="808080"/>
              <w:bottom w:val="single" w:sz="7" w:space="0" w:color="808080"/>
              <w:right w:val="single" w:sz="0" w:space="0" w:color="000000"/>
            </w:tcBorders>
            <w:shd w:val="clear" w:color="000000" w:fill="FFFFFF"/>
            <w:tcMar>
              <w:left w:w="28" w:type="dxa"/>
              <w:right w:w="28" w:type="dxa"/>
            </w:tcMar>
          </w:tcPr>
          <w:p w:rsidR="00E63603" w:rsidRDefault="006C40FC" w:rsidP="0092060A">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lastRenderedPageBreak/>
              <w:t>Assessment:  </w:t>
            </w:r>
            <w:r w:rsidRPr="00FE2B5B">
              <w:rPr>
                <w:rFonts w:ascii="Times New Roman" w:eastAsia="Arial" w:hAnsi="Times New Roman" w:cs="Times New Roman"/>
                <w:b/>
                <w:u w:val="single"/>
              </w:rPr>
              <w:br/>
            </w:r>
            <w:r w:rsidR="0092060A">
              <w:rPr>
                <w:rFonts w:ascii="Times New Roman" w:eastAsia="Arial" w:hAnsi="Times New Roman" w:cs="Times New Roman"/>
              </w:rPr>
              <w:t>4-Square notes</w:t>
            </w:r>
          </w:p>
          <w:p w:rsidR="0092060A" w:rsidRDefault="0092060A" w:rsidP="0092060A">
            <w:pPr>
              <w:spacing w:after="200" w:line="240" w:lineRule="auto"/>
              <w:rPr>
                <w:rFonts w:ascii="Times New Roman" w:eastAsia="Arial" w:hAnsi="Times New Roman" w:cs="Times New Roman"/>
              </w:rPr>
            </w:pPr>
            <w:r>
              <w:rPr>
                <w:rFonts w:ascii="Times New Roman" w:eastAsia="Arial" w:hAnsi="Times New Roman" w:cs="Times New Roman"/>
              </w:rPr>
              <w:t>Vocabulary quiz</w:t>
            </w:r>
          </w:p>
          <w:p w:rsidR="0092060A" w:rsidRPr="0092060A" w:rsidRDefault="0092060A" w:rsidP="0092060A">
            <w:pPr>
              <w:spacing w:after="200" w:line="240" w:lineRule="auto"/>
              <w:rPr>
                <w:rFonts w:ascii="Times New Roman" w:hAnsi="Times New Roman" w:cs="Times New Roman"/>
              </w:rPr>
            </w:pPr>
            <w:r>
              <w:rPr>
                <w:rFonts w:ascii="Times New Roman" w:eastAsia="Arial" w:hAnsi="Times New Roman" w:cs="Times New Roman"/>
              </w:rPr>
              <w:t>Anticipation Guide</w:t>
            </w:r>
          </w:p>
        </w:tc>
        <w:tc>
          <w:tcPr>
            <w:tcW w:w="2896" w:type="dxa"/>
            <w:tcBorders>
              <w:top w:val="single" w:sz="0" w:space="0" w:color="000000"/>
              <w:left w:val="single" w:sz="0" w:space="0" w:color="808080"/>
              <w:bottom w:val="single" w:sz="7" w:space="0" w:color="808080"/>
              <w:right w:val="single" w:sz="0" w:space="0" w:color="000000"/>
            </w:tcBorders>
            <w:shd w:val="clear" w:color="000000" w:fill="FFFFFF"/>
            <w:tcMar>
              <w:left w:w="28" w:type="dxa"/>
              <w:right w:w="28" w:type="dxa"/>
            </w:tcMar>
          </w:tcPr>
          <w:p w:rsidR="00E63603" w:rsidRDefault="006C40FC" w:rsidP="00BA15DE">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Assessment:  </w:t>
            </w:r>
            <w:r w:rsidRPr="00FE2B5B">
              <w:rPr>
                <w:rFonts w:ascii="Times New Roman" w:eastAsia="Arial" w:hAnsi="Times New Roman" w:cs="Times New Roman"/>
                <w:b/>
                <w:u w:val="single"/>
              </w:rPr>
              <w:br/>
            </w:r>
            <w:r w:rsidR="0045223D">
              <w:rPr>
                <w:rFonts w:ascii="Times New Roman" w:eastAsia="Arial" w:hAnsi="Times New Roman" w:cs="Times New Roman"/>
              </w:rPr>
              <w:t>Summative</w:t>
            </w:r>
            <w:r w:rsidR="00BA15DE" w:rsidRPr="00BA15DE">
              <w:rPr>
                <w:rFonts w:ascii="Times New Roman" w:eastAsia="Arial" w:hAnsi="Times New Roman" w:cs="Times New Roman"/>
              </w:rPr>
              <w:t xml:space="preserve"> Test</w:t>
            </w:r>
          </w:p>
          <w:p w:rsidR="00BA15DE" w:rsidRPr="00FE2B5B" w:rsidRDefault="00BA15DE" w:rsidP="00BA15DE">
            <w:pPr>
              <w:spacing w:after="200" w:line="240" w:lineRule="auto"/>
              <w:rPr>
                <w:rFonts w:ascii="Times New Roman" w:hAnsi="Times New Roman" w:cs="Times New Roman"/>
              </w:rPr>
            </w:pPr>
            <w:r>
              <w:rPr>
                <w:rFonts w:ascii="Times New Roman" w:eastAsia="Arial" w:hAnsi="Times New Roman" w:cs="Times New Roman"/>
              </w:rPr>
              <w:t>Chapter 4 Reading Essential and Study Guide Workbook</w:t>
            </w:r>
          </w:p>
        </w:tc>
        <w:tc>
          <w:tcPr>
            <w:tcW w:w="2896" w:type="dxa"/>
            <w:tcBorders>
              <w:top w:val="single" w:sz="0" w:space="0" w:color="000000"/>
              <w:left w:val="single" w:sz="0" w:space="0" w:color="808080"/>
              <w:bottom w:val="single" w:sz="7" w:space="0" w:color="808080"/>
              <w:right w:val="single" w:sz="0" w:space="0" w:color="000000"/>
            </w:tcBorders>
            <w:shd w:val="clear" w:color="000000" w:fill="FFFFFF"/>
            <w:tcMar>
              <w:left w:w="28" w:type="dxa"/>
              <w:right w:w="28" w:type="dxa"/>
            </w:tcMar>
          </w:tcPr>
          <w:p w:rsidR="00E63603" w:rsidRDefault="006C40FC" w:rsidP="00BA15DE">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Assessment:  </w:t>
            </w:r>
            <w:r w:rsidRPr="00FE2B5B">
              <w:rPr>
                <w:rFonts w:ascii="Times New Roman" w:eastAsia="Arial" w:hAnsi="Times New Roman" w:cs="Times New Roman"/>
                <w:b/>
                <w:u w:val="single"/>
              </w:rPr>
              <w:br/>
            </w:r>
            <w:r w:rsidR="0045223D">
              <w:rPr>
                <w:rFonts w:ascii="Times New Roman" w:eastAsia="Arial" w:hAnsi="Times New Roman" w:cs="Times New Roman"/>
              </w:rPr>
              <w:t>Summative</w:t>
            </w:r>
            <w:r w:rsidR="00BA15DE" w:rsidRPr="00BA15DE">
              <w:rPr>
                <w:rFonts w:ascii="Times New Roman" w:eastAsia="Arial" w:hAnsi="Times New Roman" w:cs="Times New Roman"/>
              </w:rPr>
              <w:t xml:space="preserve"> Test</w:t>
            </w:r>
          </w:p>
          <w:p w:rsidR="00BA15DE" w:rsidRPr="00FE2B5B" w:rsidRDefault="00BA15DE" w:rsidP="00BA15DE">
            <w:pPr>
              <w:spacing w:after="200" w:line="240" w:lineRule="auto"/>
              <w:rPr>
                <w:rFonts w:ascii="Times New Roman" w:hAnsi="Times New Roman" w:cs="Times New Roman"/>
              </w:rPr>
            </w:pPr>
            <w:r>
              <w:rPr>
                <w:rFonts w:ascii="Times New Roman" w:eastAsia="Arial" w:hAnsi="Times New Roman" w:cs="Times New Roman"/>
              </w:rPr>
              <w:t>Chapter 4 Reading Essential and Study Guide Workbook</w:t>
            </w:r>
          </w:p>
        </w:tc>
        <w:tc>
          <w:tcPr>
            <w:tcW w:w="2896" w:type="dxa"/>
            <w:tcBorders>
              <w:top w:val="single" w:sz="0" w:space="0" w:color="000000"/>
              <w:left w:val="single" w:sz="0" w:space="0" w:color="808080"/>
              <w:bottom w:val="single" w:sz="7" w:space="0" w:color="808080"/>
              <w:right w:val="single" w:sz="0" w:space="0" w:color="000000"/>
            </w:tcBorders>
            <w:shd w:val="clear" w:color="000000" w:fill="FFFFFF"/>
            <w:tcMar>
              <w:left w:w="28" w:type="dxa"/>
              <w:right w:w="28" w:type="dxa"/>
            </w:tcMar>
          </w:tcPr>
          <w:p w:rsidR="00E63603" w:rsidRDefault="006C40FC" w:rsidP="00BA15DE">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Assessment:  </w:t>
            </w:r>
            <w:r w:rsidRPr="00FE2B5B">
              <w:rPr>
                <w:rFonts w:ascii="Times New Roman" w:eastAsia="Arial" w:hAnsi="Times New Roman" w:cs="Times New Roman"/>
                <w:b/>
                <w:u w:val="single"/>
              </w:rPr>
              <w:br/>
            </w:r>
            <w:r w:rsidR="0045223D">
              <w:rPr>
                <w:rFonts w:ascii="Times New Roman" w:eastAsia="Arial" w:hAnsi="Times New Roman" w:cs="Times New Roman"/>
              </w:rPr>
              <w:t>Summative</w:t>
            </w:r>
            <w:r w:rsidR="00BA15DE">
              <w:rPr>
                <w:rFonts w:ascii="Times New Roman" w:eastAsia="Arial" w:hAnsi="Times New Roman" w:cs="Times New Roman"/>
              </w:rPr>
              <w:t xml:space="preserve"> Test</w:t>
            </w:r>
          </w:p>
          <w:p w:rsidR="00BA15DE" w:rsidRPr="00FE2B5B" w:rsidRDefault="00BA15DE" w:rsidP="00BA15DE">
            <w:pPr>
              <w:spacing w:after="200" w:line="240" w:lineRule="auto"/>
              <w:rPr>
                <w:rFonts w:ascii="Times New Roman" w:hAnsi="Times New Roman" w:cs="Times New Roman"/>
              </w:rPr>
            </w:pPr>
            <w:r>
              <w:rPr>
                <w:rFonts w:ascii="Times New Roman" w:eastAsia="Arial" w:hAnsi="Times New Roman" w:cs="Times New Roman"/>
              </w:rPr>
              <w:t>Chapter 4 Reading Essential and Study Guide Workbook</w:t>
            </w:r>
          </w:p>
        </w:tc>
        <w:tc>
          <w:tcPr>
            <w:tcW w:w="2917" w:type="dxa"/>
            <w:tcBorders>
              <w:top w:val="single" w:sz="0" w:space="0" w:color="000000"/>
              <w:left w:val="single" w:sz="0" w:space="0" w:color="808080"/>
              <w:bottom w:val="single" w:sz="7" w:space="0" w:color="808080"/>
              <w:right w:val="single" w:sz="7" w:space="0" w:color="808080"/>
            </w:tcBorders>
            <w:shd w:val="clear" w:color="000000" w:fill="FFFFFF"/>
            <w:tcMar>
              <w:left w:w="28" w:type="dxa"/>
              <w:right w:w="28" w:type="dxa"/>
            </w:tcMar>
          </w:tcPr>
          <w:p w:rsidR="00E63603" w:rsidRDefault="006C40FC" w:rsidP="00BA15DE">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Assessment:  </w:t>
            </w:r>
            <w:r w:rsidRPr="00FE2B5B">
              <w:rPr>
                <w:rFonts w:ascii="Times New Roman" w:eastAsia="Arial" w:hAnsi="Times New Roman" w:cs="Times New Roman"/>
                <w:b/>
                <w:u w:val="single"/>
              </w:rPr>
              <w:br/>
            </w:r>
            <w:r w:rsidR="0045223D">
              <w:rPr>
                <w:rFonts w:ascii="Times New Roman" w:eastAsia="Arial" w:hAnsi="Times New Roman" w:cs="Times New Roman"/>
              </w:rPr>
              <w:t>Summative</w:t>
            </w:r>
            <w:r w:rsidR="00BA15DE" w:rsidRPr="00BA15DE">
              <w:rPr>
                <w:rFonts w:ascii="Times New Roman" w:eastAsia="Arial" w:hAnsi="Times New Roman" w:cs="Times New Roman"/>
              </w:rPr>
              <w:t xml:space="preserve"> Test</w:t>
            </w:r>
          </w:p>
          <w:p w:rsidR="00BA15DE" w:rsidRPr="00FE2B5B" w:rsidRDefault="00BA15DE" w:rsidP="00BA15DE">
            <w:pPr>
              <w:spacing w:after="200" w:line="240" w:lineRule="auto"/>
              <w:rPr>
                <w:rFonts w:ascii="Times New Roman" w:hAnsi="Times New Roman" w:cs="Times New Roman"/>
              </w:rPr>
            </w:pPr>
            <w:r>
              <w:rPr>
                <w:rFonts w:ascii="Times New Roman" w:eastAsia="Arial" w:hAnsi="Times New Roman" w:cs="Times New Roman"/>
              </w:rPr>
              <w:t>Chapter 4 Reading Essential and Study Guide Workbook</w:t>
            </w:r>
          </w:p>
        </w:tc>
      </w:tr>
    </w:tbl>
    <w:p w:rsidR="00E63603" w:rsidRPr="00FE2B5B" w:rsidRDefault="00E63603">
      <w:pPr>
        <w:spacing w:after="0" w:line="240" w:lineRule="auto"/>
        <w:rPr>
          <w:rFonts w:ascii="Times New Roman" w:eastAsia="Calibri" w:hAnsi="Times New Roman" w:cs="Times New Roman"/>
        </w:rPr>
      </w:pPr>
    </w:p>
    <w:tbl>
      <w:tblPr>
        <w:tblW w:w="0" w:type="auto"/>
        <w:tblInd w:w="18" w:type="dxa"/>
        <w:tblCellMar>
          <w:left w:w="10" w:type="dxa"/>
          <w:right w:w="10" w:type="dxa"/>
        </w:tblCellMar>
        <w:tblLook w:val="0000" w:firstRow="0" w:lastRow="0" w:firstColumn="0" w:lastColumn="0" w:noHBand="0" w:noVBand="0"/>
      </w:tblPr>
      <w:tblGrid>
        <w:gridCol w:w="2835"/>
        <w:gridCol w:w="2819"/>
        <w:gridCol w:w="3192"/>
        <w:gridCol w:w="2817"/>
        <w:gridCol w:w="2775"/>
      </w:tblGrid>
      <w:tr w:rsidR="00386F80" w:rsidRPr="00FE2B5B" w:rsidTr="006C40FC">
        <w:trPr>
          <w:trHeight w:val="1"/>
        </w:trPr>
        <w:tc>
          <w:tcPr>
            <w:tcW w:w="2915" w:type="dxa"/>
            <w:tcBorders>
              <w:top w:val="single" w:sz="7" w:space="0" w:color="808080"/>
              <w:left w:val="single" w:sz="7" w:space="0" w:color="808080"/>
              <w:bottom w:val="single" w:sz="0" w:space="0" w:color="808080"/>
              <w:right w:val="single" w:sz="0" w:space="0" w:color="000000"/>
            </w:tcBorders>
            <w:shd w:val="clear" w:color="000000" w:fill="FFFFFF"/>
            <w:tcMar>
              <w:left w:w="28" w:type="dxa"/>
              <w:right w:w="28" w:type="dxa"/>
            </w:tcMar>
          </w:tcPr>
          <w:p w:rsidR="00F43FB3" w:rsidRPr="00FE2B5B" w:rsidRDefault="00F43FB3" w:rsidP="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6</w:t>
            </w:r>
          </w:p>
          <w:p w:rsidR="00F619F5" w:rsidRPr="00F619F5" w:rsidRDefault="00F619F5" w:rsidP="00F619F5">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t>Bell Ringer:</w:t>
            </w:r>
            <w:r>
              <w:rPr>
                <w:rFonts w:ascii="Times New Roman" w:eastAsia="Arial" w:hAnsi="Times New Roman" w:cs="Times New Roman"/>
                <w:b/>
                <w:u w:val="single"/>
              </w:rPr>
              <w:t xml:space="preserve"> </w:t>
            </w:r>
            <w:r>
              <w:rPr>
                <w:rFonts w:ascii="Times New Roman" w:eastAsia="Arial" w:hAnsi="Times New Roman" w:cs="Times New Roman"/>
              </w:rPr>
              <w:t>List 3 contributions of the New Babylonian Empire</w:t>
            </w:r>
          </w:p>
          <w:p w:rsidR="00F619F5" w:rsidRDefault="00F619F5" w:rsidP="006C40FC">
            <w:pPr>
              <w:spacing w:after="200" w:line="240" w:lineRule="auto"/>
              <w:rPr>
                <w:rFonts w:ascii="Times New Roman" w:eastAsia="Arial" w:hAnsi="Times New Roman" w:cs="Times New Roman"/>
              </w:rPr>
            </w:pPr>
            <w:r>
              <w:rPr>
                <w:rFonts w:ascii="Times New Roman" w:eastAsia="Arial" w:hAnsi="Times New Roman" w:cs="Times New Roman"/>
                <w:b/>
              </w:rPr>
              <w:t xml:space="preserve">Ans. </w:t>
            </w:r>
            <w:r>
              <w:rPr>
                <w:rFonts w:ascii="Times New Roman" w:eastAsia="Arial" w:hAnsi="Times New Roman" w:cs="Times New Roman"/>
              </w:rPr>
              <w:t>Built the Hanging Gardens of Babylon</w:t>
            </w:r>
          </w:p>
          <w:p w:rsidR="00F619F5" w:rsidRDefault="00F619F5" w:rsidP="006C40FC">
            <w:pPr>
              <w:spacing w:after="200" w:line="240" w:lineRule="auto"/>
              <w:rPr>
                <w:rFonts w:ascii="Times New Roman" w:eastAsia="Arial" w:hAnsi="Times New Roman" w:cs="Times New Roman"/>
              </w:rPr>
            </w:pPr>
            <w:r>
              <w:rPr>
                <w:rFonts w:ascii="Times New Roman" w:eastAsia="Arial" w:hAnsi="Times New Roman" w:cs="Times New Roman"/>
              </w:rPr>
              <w:t>Promoted trade</w:t>
            </w:r>
          </w:p>
          <w:p w:rsidR="00F619F5" w:rsidRDefault="00F619F5" w:rsidP="006C40FC">
            <w:pPr>
              <w:spacing w:after="200" w:line="240" w:lineRule="auto"/>
              <w:rPr>
                <w:rFonts w:ascii="Times New Roman" w:eastAsia="Arial" w:hAnsi="Times New Roman" w:cs="Times New Roman"/>
              </w:rPr>
            </w:pPr>
            <w:r>
              <w:rPr>
                <w:rFonts w:ascii="Times New Roman" w:eastAsia="Arial" w:hAnsi="Times New Roman" w:cs="Times New Roman"/>
              </w:rPr>
              <w:t>Studied the stars, planets, and the moon</w:t>
            </w:r>
          </w:p>
          <w:p w:rsidR="00F619F5" w:rsidRDefault="00F619F5" w:rsidP="006C40FC">
            <w:pPr>
              <w:spacing w:after="200" w:line="240" w:lineRule="auto"/>
              <w:rPr>
                <w:rFonts w:ascii="Times New Roman" w:eastAsia="Arial" w:hAnsi="Times New Roman" w:cs="Times New Roman"/>
              </w:rPr>
            </w:pPr>
            <w:r>
              <w:rPr>
                <w:rFonts w:ascii="Times New Roman" w:eastAsia="Arial" w:hAnsi="Times New Roman" w:cs="Times New Roman"/>
              </w:rPr>
              <w:t>Made the first sundial</w:t>
            </w:r>
          </w:p>
          <w:p w:rsidR="000170CC" w:rsidRPr="00FE2B5B" w:rsidRDefault="00F619F5" w:rsidP="008934DA">
            <w:pPr>
              <w:spacing w:after="200" w:line="240" w:lineRule="auto"/>
              <w:rPr>
                <w:rFonts w:ascii="Times New Roman" w:hAnsi="Times New Roman" w:cs="Times New Roman"/>
              </w:rPr>
            </w:pPr>
            <w:r>
              <w:rPr>
                <w:rFonts w:ascii="Times New Roman" w:eastAsia="Arial" w:hAnsi="Times New Roman" w:cs="Times New Roman"/>
              </w:rPr>
              <w:t>First to follow a seven-day week</w:t>
            </w:r>
          </w:p>
        </w:tc>
        <w:tc>
          <w:tcPr>
            <w:tcW w:w="2896"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F43FB3" w:rsidRPr="00FE2B5B" w:rsidRDefault="00F43FB3" w:rsidP="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7</w:t>
            </w:r>
          </w:p>
          <w:p w:rsidR="000170CC" w:rsidRDefault="000170CC" w:rsidP="006C40FC">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t>Bell Ringer:</w:t>
            </w:r>
            <w:r>
              <w:rPr>
                <w:rFonts w:ascii="Times New Roman" w:eastAsia="Arial" w:hAnsi="Times New Roman" w:cs="Times New Roman"/>
                <w:b/>
                <w:u w:val="single"/>
              </w:rPr>
              <w:t xml:space="preserve"> </w:t>
            </w:r>
            <w:r>
              <w:rPr>
                <w:rFonts w:ascii="Times New Roman" w:eastAsia="Arial" w:hAnsi="Times New Roman" w:cs="Times New Roman"/>
              </w:rPr>
              <w:t>What occupation would you wish to have in Mesopotamia?</w:t>
            </w:r>
          </w:p>
          <w:p w:rsidR="00386F80" w:rsidRPr="000170CC" w:rsidRDefault="00386F80" w:rsidP="006C40FC">
            <w:pPr>
              <w:spacing w:after="200" w:line="240" w:lineRule="auto"/>
              <w:rPr>
                <w:rFonts w:ascii="Times New Roman" w:hAnsi="Times New Roman" w:cs="Times New Roman"/>
              </w:rPr>
            </w:pPr>
          </w:p>
        </w:tc>
        <w:tc>
          <w:tcPr>
            <w:tcW w:w="2896"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F43FB3" w:rsidRPr="00FE2B5B" w:rsidRDefault="00F43FB3" w:rsidP="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8</w:t>
            </w:r>
          </w:p>
          <w:p w:rsidR="00ED782D" w:rsidRDefault="00ED782D" w:rsidP="00ED782D">
            <w:pPr>
              <w:spacing w:after="200" w:line="240" w:lineRule="auto"/>
              <w:rPr>
                <w:rFonts w:ascii="Times New Roman" w:eastAsia="Arial" w:hAnsi="Times New Roman" w:cs="Times New Roman"/>
              </w:rPr>
            </w:pPr>
            <w:r w:rsidRPr="006C40FC">
              <w:rPr>
                <w:rFonts w:ascii="Times New Roman" w:eastAsia="Arial" w:hAnsi="Times New Roman" w:cs="Times New Roman"/>
                <w:b/>
                <w:color w:val="00B050"/>
                <w:u w:val="single"/>
              </w:rPr>
              <w:t>Bell Ringer:</w:t>
            </w:r>
            <w:r>
              <w:rPr>
                <w:rFonts w:ascii="Times New Roman" w:eastAsia="Arial" w:hAnsi="Times New Roman" w:cs="Times New Roman"/>
                <w:b/>
                <w:u w:val="single"/>
              </w:rPr>
              <w:t xml:space="preserve"> </w:t>
            </w:r>
            <w:r w:rsidR="006C40FC">
              <w:rPr>
                <w:rFonts w:ascii="Times New Roman" w:eastAsia="Arial" w:hAnsi="Times New Roman" w:cs="Times New Roman"/>
              </w:rPr>
              <w:t>List 3 differences between Sumer and Assyria</w:t>
            </w:r>
          </w:p>
          <w:p w:rsidR="00E92138" w:rsidRDefault="00E92138" w:rsidP="009922CB">
            <w:pPr>
              <w:spacing w:after="200" w:line="240" w:lineRule="auto"/>
              <w:rPr>
                <w:rFonts w:ascii="Times New Roman" w:hAnsi="Times New Roman" w:cs="Times New Roman"/>
              </w:rPr>
            </w:pPr>
          </w:p>
          <w:p w:rsidR="00E92138" w:rsidRDefault="00E92138" w:rsidP="009922CB">
            <w:pPr>
              <w:spacing w:after="200" w:line="240" w:lineRule="auto"/>
              <w:rPr>
                <w:rFonts w:ascii="Times New Roman" w:hAnsi="Times New Roman" w:cs="Times New Roman"/>
              </w:rPr>
            </w:pPr>
          </w:p>
          <w:p w:rsidR="00E92138" w:rsidRDefault="00E92138" w:rsidP="009922CB">
            <w:pPr>
              <w:spacing w:after="200" w:line="240" w:lineRule="auto"/>
              <w:rPr>
                <w:rFonts w:ascii="Times New Roman" w:hAnsi="Times New Roman" w:cs="Times New Roman"/>
              </w:rPr>
            </w:pPr>
          </w:p>
          <w:p w:rsidR="00E92138" w:rsidRDefault="00E92138" w:rsidP="009922CB">
            <w:pPr>
              <w:spacing w:after="200" w:line="240" w:lineRule="auto"/>
              <w:rPr>
                <w:rFonts w:ascii="Times New Roman" w:hAnsi="Times New Roman" w:cs="Times New Roman"/>
              </w:rPr>
            </w:pPr>
          </w:p>
          <w:p w:rsidR="00E92138" w:rsidRDefault="00E92138" w:rsidP="009922CB">
            <w:pPr>
              <w:spacing w:after="200" w:line="240" w:lineRule="auto"/>
              <w:rPr>
                <w:rFonts w:ascii="Times New Roman" w:hAnsi="Times New Roman" w:cs="Times New Roman"/>
              </w:rPr>
            </w:pPr>
          </w:p>
          <w:p w:rsidR="00E92138" w:rsidRDefault="00E92138" w:rsidP="009922CB">
            <w:pPr>
              <w:spacing w:after="200" w:line="240" w:lineRule="auto"/>
              <w:rPr>
                <w:rFonts w:ascii="Times New Roman" w:hAnsi="Times New Roman" w:cs="Times New Roman"/>
              </w:rPr>
            </w:pPr>
          </w:p>
          <w:p w:rsidR="00E92138" w:rsidRDefault="00E92138" w:rsidP="009922CB">
            <w:pPr>
              <w:spacing w:after="200" w:line="240" w:lineRule="auto"/>
              <w:rPr>
                <w:rFonts w:ascii="Times New Roman" w:hAnsi="Times New Roman" w:cs="Times New Roman"/>
              </w:rPr>
            </w:pPr>
          </w:p>
          <w:p w:rsidR="00E92138" w:rsidRPr="00FE2B5B" w:rsidRDefault="00E92138" w:rsidP="009922CB">
            <w:pPr>
              <w:spacing w:after="200" w:line="240" w:lineRule="auto"/>
              <w:rPr>
                <w:rFonts w:ascii="Times New Roman" w:hAnsi="Times New Roman" w:cs="Times New Roman"/>
              </w:rPr>
            </w:pPr>
          </w:p>
        </w:tc>
        <w:tc>
          <w:tcPr>
            <w:tcW w:w="2896" w:type="dxa"/>
            <w:tcBorders>
              <w:top w:val="single" w:sz="7" w:space="0" w:color="808080"/>
              <w:left w:val="single" w:sz="0" w:space="0" w:color="808080"/>
              <w:bottom w:val="single" w:sz="0" w:space="0" w:color="808080"/>
              <w:right w:val="single" w:sz="0" w:space="0" w:color="000000"/>
            </w:tcBorders>
            <w:shd w:val="clear" w:color="000000" w:fill="FFFFFF"/>
            <w:tcMar>
              <w:left w:w="28" w:type="dxa"/>
              <w:right w:w="28" w:type="dxa"/>
            </w:tcMar>
          </w:tcPr>
          <w:p w:rsidR="00F43FB3" w:rsidRPr="00FE2B5B" w:rsidRDefault="00F43FB3" w:rsidP="006C40FC">
            <w:pPr>
              <w:spacing w:after="200" w:line="240" w:lineRule="auto"/>
              <w:jc w:val="center"/>
              <w:rPr>
                <w:rFonts w:ascii="Times New Roman" w:eastAsia="Arial" w:hAnsi="Times New Roman" w:cs="Times New Roman"/>
                <w:b/>
                <w:u w:val="single"/>
              </w:rPr>
            </w:pPr>
            <w:r w:rsidRPr="00FE2B5B">
              <w:rPr>
                <w:rFonts w:ascii="Times New Roman" w:eastAsia="Arial" w:hAnsi="Times New Roman" w:cs="Times New Roman"/>
                <w:b/>
                <w:u w:val="single"/>
              </w:rPr>
              <w:t>Day 9</w:t>
            </w:r>
          </w:p>
          <w:p w:rsidR="005944FF" w:rsidRPr="006D46CC" w:rsidRDefault="005944FF" w:rsidP="009922CB">
            <w:pPr>
              <w:spacing w:after="200" w:line="240" w:lineRule="auto"/>
              <w:rPr>
                <w:rFonts w:ascii="Times New Roman" w:eastAsia="Arial" w:hAnsi="Times New Roman" w:cs="Times New Roman"/>
                <w:b/>
                <w:color w:val="00B050"/>
              </w:rPr>
            </w:pPr>
            <w:r w:rsidRPr="006D46CC">
              <w:rPr>
                <w:rFonts w:ascii="Times New Roman" w:eastAsia="Arial" w:hAnsi="Times New Roman" w:cs="Times New Roman"/>
                <w:b/>
                <w:color w:val="00B050"/>
                <w:u w:val="single"/>
              </w:rPr>
              <w:t xml:space="preserve">Bell Ringer: </w:t>
            </w:r>
            <w:r w:rsidRPr="006D46CC">
              <w:rPr>
                <w:rFonts w:ascii="Times New Roman" w:eastAsia="Arial" w:hAnsi="Times New Roman" w:cs="Times New Roman"/>
                <w:b/>
                <w:color w:val="00B050"/>
              </w:rPr>
              <w:t>N/A</w:t>
            </w:r>
          </w:p>
          <w:p w:rsidR="00482F2B" w:rsidRPr="00FE2B5B" w:rsidRDefault="00482F2B" w:rsidP="009922CB">
            <w:pPr>
              <w:spacing w:after="200" w:line="240" w:lineRule="auto"/>
              <w:rPr>
                <w:rFonts w:ascii="Times New Roman" w:hAnsi="Times New Roman" w:cs="Times New Roman"/>
              </w:rPr>
            </w:pPr>
          </w:p>
        </w:tc>
        <w:tc>
          <w:tcPr>
            <w:tcW w:w="2917" w:type="dxa"/>
            <w:tcBorders>
              <w:top w:val="single" w:sz="7" w:space="0" w:color="808080"/>
              <w:left w:val="single" w:sz="0" w:space="0" w:color="808080"/>
              <w:bottom w:val="single" w:sz="0" w:space="0" w:color="808080"/>
              <w:right w:val="single" w:sz="7" w:space="0" w:color="808080"/>
            </w:tcBorders>
            <w:shd w:val="clear" w:color="000000" w:fill="FFFFFF"/>
            <w:tcMar>
              <w:left w:w="28" w:type="dxa"/>
              <w:right w:w="28" w:type="dxa"/>
            </w:tcMar>
          </w:tcPr>
          <w:p w:rsidR="00F43FB3" w:rsidRPr="00FE2B5B" w:rsidRDefault="00F43FB3" w:rsidP="006C40FC">
            <w:pPr>
              <w:spacing w:after="200" w:line="240" w:lineRule="auto"/>
              <w:rPr>
                <w:rFonts w:ascii="Times New Roman" w:hAnsi="Times New Roman" w:cs="Times New Roman"/>
              </w:rPr>
            </w:pPr>
          </w:p>
        </w:tc>
      </w:tr>
      <w:tr w:rsidR="00386F80" w:rsidRPr="00FE2B5B" w:rsidTr="006C40FC">
        <w:trPr>
          <w:trHeight w:val="1"/>
        </w:trPr>
        <w:tc>
          <w:tcPr>
            <w:tcW w:w="2915"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E56DC1" w:rsidRDefault="00F43FB3" w:rsidP="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lastRenderedPageBreak/>
              <w:t>Clarifying Objective:</w:t>
            </w:r>
            <w:r w:rsidR="00E56DC1">
              <w:rPr>
                <w:rFonts w:ascii="Times New Roman" w:eastAsia="Arial" w:hAnsi="Times New Roman" w:cs="Times New Roman"/>
                <w:b/>
                <w:u w:val="single"/>
              </w:rPr>
              <w:t xml:space="preserve"> </w:t>
            </w:r>
          </w:p>
          <w:p w:rsidR="00F43FB3" w:rsidRPr="00E56DC1" w:rsidRDefault="00E56DC1" w:rsidP="006C40FC">
            <w:pPr>
              <w:spacing w:after="200" w:line="240" w:lineRule="auto"/>
              <w:rPr>
                <w:rFonts w:ascii="Times New Roman" w:eastAsia="Arial" w:hAnsi="Times New Roman" w:cs="Times New Roman"/>
              </w:rPr>
            </w:pPr>
            <w:r>
              <w:rPr>
                <w:rFonts w:ascii="Times New Roman" w:eastAsia="Arial" w:hAnsi="Times New Roman" w:cs="Times New Roman"/>
              </w:rPr>
              <w:t>Students will learn utilize the vocabulary words to complete the vocabulary builder worksheet</w:t>
            </w:r>
          </w:p>
          <w:p w:rsidR="00F43FB3" w:rsidRPr="00FE2B5B" w:rsidRDefault="00F43FB3" w:rsidP="006C40FC">
            <w:pPr>
              <w:spacing w:after="200" w:line="240" w:lineRule="auto"/>
              <w:rPr>
                <w:rFonts w:ascii="Times New Roman" w:hAnsi="Times New Roman" w:cs="Times New Roman"/>
              </w:rPr>
            </w:pP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F43FB3" w:rsidRPr="00FE2B5B" w:rsidRDefault="00F43FB3" w:rsidP="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p>
          <w:p w:rsidR="00F43FB3" w:rsidRPr="00FE2B5B" w:rsidRDefault="00E56DC1" w:rsidP="006C40FC">
            <w:pPr>
              <w:spacing w:after="200" w:line="240" w:lineRule="auto"/>
              <w:rPr>
                <w:rFonts w:ascii="Times New Roman" w:hAnsi="Times New Roman" w:cs="Times New Roman"/>
              </w:rPr>
            </w:pPr>
            <w:r>
              <w:rPr>
                <w:rFonts w:ascii="Times New Roman" w:hAnsi="Times New Roman" w:cs="Times New Roman"/>
              </w:rPr>
              <w:t xml:space="preserve">Students will complete a vocabulary quiz and a project dealing with the different occupations in Mesopotamia. </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E56DC1" w:rsidRDefault="00F43FB3" w:rsidP="00E56DC1">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p>
          <w:p w:rsidR="00F43FB3" w:rsidRPr="00FE2B5B" w:rsidRDefault="00E56DC1" w:rsidP="00E56DC1">
            <w:pPr>
              <w:spacing w:after="200" w:line="240" w:lineRule="auto"/>
              <w:rPr>
                <w:rFonts w:ascii="Times New Roman" w:hAnsi="Times New Roman" w:cs="Times New Roman"/>
              </w:rPr>
            </w:pPr>
            <w:r>
              <w:rPr>
                <w:rFonts w:ascii="Times New Roman" w:eastAsia="Arial" w:hAnsi="Times New Roman" w:cs="Times New Roman"/>
              </w:rPr>
              <w:t>Students will</w:t>
            </w:r>
            <w:r>
              <w:rPr>
                <w:rFonts w:ascii="Helvetica" w:hAnsi="Helvetica"/>
                <w:sz w:val="18"/>
                <w:szCs w:val="18"/>
              </w:rPr>
              <w:t xml:space="preserve"> compare and contrast the empires of Sumer and Assyria,</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F43FB3" w:rsidRPr="00FE2B5B" w:rsidRDefault="00F43FB3" w:rsidP="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Clarifying Objective:</w:t>
            </w:r>
            <w:r w:rsidR="005944FF">
              <w:rPr>
                <w:rFonts w:ascii="Times New Roman" w:eastAsia="Arial" w:hAnsi="Times New Roman" w:cs="Times New Roman"/>
                <w:b/>
                <w:u w:val="single"/>
              </w:rPr>
              <w:t xml:space="preserve"> </w:t>
            </w:r>
          </w:p>
          <w:p w:rsidR="00F43FB3" w:rsidRPr="00FE2B5B" w:rsidRDefault="00D82EF7" w:rsidP="006C40FC">
            <w:pPr>
              <w:spacing w:after="200" w:line="240" w:lineRule="auto"/>
              <w:rPr>
                <w:rFonts w:ascii="Times New Roman" w:hAnsi="Times New Roman" w:cs="Times New Roman"/>
              </w:rPr>
            </w:pPr>
            <w:r>
              <w:rPr>
                <w:rFonts w:ascii="Times New Roman" w:hAnsi="Times New Roman" w:cs="Times New Roman"/>
              </w:rPr>
              <w:t>Students will take a formative test on chapter 4</w:t>
            </w:r>
          </w:p>
        </w:tc>
        <w:tc>
          <w:tcPr>
            <w:tcW w:w="2917"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F43FB3" w:rsidRPr="00FE2B5B" w:rsidRDefault="00F43FB3" w:rsidP="006C40FC">
            <w:pPr>
              <w:spacing w:after="200" w:line="240" w:lineRule="auto"/>
              <w:rPr>
                <w:rFonts w:ascii="Times New Roman" w:hAnsi="Times New Roman" w:cs="Times New Roman"/>
              </w:rPr>
            </w:pPr>
          </w:p>
        </w:tc>
      </w:tr>
      <w:tr w:rsidR="00386F80" w:rsidRPr="00FE2B5B" w:rsidTr="006C40FC">
        <w:trPr>
          <w:trHeight w:val="1"/>
        </w:trPr>
        <w:tc>
          <w:tcPr>
            <w:tcW w:w="2915" w:type="dxa"/>
            <w:tcBorders>
              <w:top w:val="single" w:sz="0" w:space="0" w:color="000000"/>
              <w:left w:val="single" w:sz="7" w:space="0" w:color="808080"/>
              <w:bottom w:val="single" w:sz="0" w:space="0" w:color="808080"/>
              <w:right w:val="single" w:sz="0" w:space="0" w:color="000000"/>
            </w:tcBorders>
            <w:shd w:val="clear" w:color="000000" w:fill="FFFFFF"/>
            <w:tcMar>
              <w:left w:w="28" w:type="dxa"/>
              <w:right w:w="28" w:type="dxa"/>
            </w:tcMar>
          </w:tcPr>
          <w:p w:rsidR="006C40FC" w:rsidRPr="00FE2B5B" w:rsidRDefault="00F43FB3" w:rsidP="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Instructional Tasks:  </w:t>
            </w:r>
            <w:r w:rsidRPr="00FE2B5B">
              <w:rPr>
                <w:rFonts w:ascii="Times New Roman" w:eastAsia="Arial" w:hAnsi="Times New Roman" w:cs="Times New Roman"/>
                <w:b/>
                <w:u w:val="single"/>
              </w:rPr>
              <w:br/>
            </w:r>
          </w:p>
          <w:p w:rsidR="006C40FC" w:rsidRDefault="006C40FC" w:rsidP="006C40FC">
            <w:pPr>
              <w:spacing w:after="200" w:line="240" w:lineRule="auto"/>
              <w:rPr>
                <w:rFonts w:ascii="Helvetica" w:hAnsi="Helvetica"/>
                <w:sz w:val="18"/>
                <w:szCs w:val="18"/>
              </w:rPr>
            </w:pPr>
            <w:r>
              <w:rPr>
                <w:rFonts w:ascii="Helvetica" w:hAnsi="Helvetica"/>
                <w:sz w:val="18"/>
                <w:szCs w:val="18"/>
              </w:rPr>
              <w:t>Vocabulary Builder Activity Mesopotamia</w:t>
            </w:r>
          </w:p>
          <w:p w:rsidR="006C40FC" w:rsidRDefault="006C40FC" w:rsidP="006C40FC">
            <w:pPr>
              <w:spacing w:after="200" w:line="240" w:lineRule="auto"/>
              <w:rPr>
                <w:rFonts w:ascii="Helvetica" w:hAnsi="Helvetica"/>
                <w:sz w:val="18"/>
                <w:szCs w:val="18"/>
              </w:rPr>
            </w:pPr>
            <w:r w:rsidRPr="005944FF">
              <w:rPr>
                <w:rFonts w:ascii="Times New Roman" w:eastAsia="Arial" w:hAnsi="Times New Roman" w:cs="Times New Roman"/>
                <w:b/>
                <w:color w:val="0070C0"/>
                <w:u w:val="single"/>
              </w:rPr>
              <w:t>Exit Ticket:</w:t>
            </w:r>
            <w:r w:rsidR="005944FF">
              <w:rPr>
                <w:rFonts w:ascii="Helvetica" w:hAnsi="Helvetica"/>
                <w:sz w:val="18"/>
                <w:szCs w:val="18"/>
              </w:rPr>
              <w:t xml:space="preserve"> </w:t>
            </w:r>
            <w:r>
              <w:rPr>
                <w:rFonts w:ascii="Helvetica" w:hAnsi="Helvetica"/>
                <w:sz w:val="18"/>
                <w:szCs w:val="18"/>
              </w:rPr>
              <w:t>What did ancient astronomer’s map out?</w:t>
            </w:r>
          </w:p>
          <w:p w:rsidR="006C40FC" w:rsidRDefault="006C40FC" w:rsidP="006C40FC">
            <w:pPr>
              <w:spacing w:after="200" w:line="240" w:lineRule="auto"/>
              <w:rPr>
                <w:rFonts w:ascii="Helvetica" w:hAnsi="Helvetica"/>
                <w:sz w:val="18"/>
                <w:szCs w:val="18"/>
              </w:rPr>
            </w:pPr>
            <w:r w:rsidRPr="008B72F9">
              <w:rPr>
                <w:rFonts w:ascii="Helvetica" w:hAnsi="Helvetica"/>
                <w:b/>
                <w:sz w:val="18"/>
                <w:szCs w:val="18"/>
              </w:rPr>
              <w:t>Ans</w:t>
            </w:r>
            <w:r>
              <w:rPr>
                <w:rFonts w:ascii="Helvetica" w:hAnsi="Helvetica"/>
                <w:sz w:val="18"/>
                <w:szCs w:val="18"/>
              </w:rPr>
              <w:t>: stars, planets, and the phases of the moon as it changes</w:t>
            </w:r>
          </w:p>
          <w:p w:rsidR="00F43FB3" w:rsidRPr="00FE2B5B" w:rsidRDefault="00F43FB3" w:rsidP="006C40FC">
            <w:pPr>
              <w:spacing w:after="200" w:line="240" w:lineRule="auto"/>
              <w:rPr>
                <w:rFonts w:ascii="Times New Roman" w:eastAsia="Arial" w:hAnsi="Times New Roman" w:cs="Times New Roman"/>
                <w:sz w:val="14"/>
              </w:rPr>
            </w:pPr>
          </w:p>
          <w:p w:rsidR="00F43FB3" w:rsidRPr="00FE2B5B" w:rsidRDefault="00F43FB3" w:rsidP="006C40FC">
            <w:pPr>
              <w:spacing w:after="200" w:line="240" w:lineRule="auto"/>
              <w:rPr>
                <w:rFonts w:ascii="Times New Roman" w:hAnsi="Times New Roman" w:cs="Times New Roman"/>
              </w:rPr>
            </w:pP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F43FB3" w:rsidRDefault="00F43FB3" w:rsidP="006C40FC">
            <w:pPr>
              <w:spacing w:after="200" w:line="240" w:lineRule="auto"/>
              <w:rPr>
                <w:rFonts w:ascii="Times New Roman" w:eastAsia="Arial" w:hAnsi="Times New Roman" w:cs="Times New Roman"/>
                <w:sz w:val="14"/>
              </w:rPr>
            </w:pPr>
            <w:r w:rsidRPr="00FE2B5B">
              <w:rPr>
                <w:rFonts w:ascii="Times New Roman" w:eastAsia="Arial" w:hAnsi="Times New Roman" w:cs="Times New Roman"/>
                <w:b/>
                <w:u w:val="single"/>
              </w:rPr>
              <w:t>Instructional Tasks:  </w:t>
            </w:r>
            <w:r w:rsidRPr="00FE2B5B">
              <w:rPr>
                <w:rFonts w:ascii="Times New Roman" w:eastAsia="Arial" w:hAnsi="Times New Roman" w:cs="Times New Roman"/>
                <w:b/>
                <w:u w:val="single"/>
              </w:rPr>
              <w:br/>
            </w:r>
          </w:p>
          <w:p w:rsidR="006C40FC" w:rsidRPr="005944FF" w:rsidRDefault="006C40FC" w:rsidP="006C40FC">
            <w:pPr>
              <w:spacing w:after="200" w:line="240" w:lineRule="auto"/>
              <w:rPr>
                <w:rFonts w:ascii="Times New Roman" w:eastAsia="Arial" w:hAnsi="Times New Roman" w:cs="Times New Roman"/>
                <w:color w:val="00B0F0"/>
              </w:rPr>
            </w:pPr>
            <w:r w:rsidRPr="005944FF">
              <w:rPr>
                <w:rFonts w:ascii="Times New Roman" w:eastAsia="Arial" w:hAnsi="Times New Roman" w:cs="Times New Roman"/>
                <w:color w:val="00B0F0"/>
              </w:rPr>
              <w:t>Vocabulary Quiz</w:t>
            </w:r>
          </w:p>
          <w:p w:rsidR="006C40FC" w:rsidRDefault="006C40FC" w:rsidP="006C40FC">
            <w:pPr>
              <w:spacing w:after="200" w:line="240" w:lineRule="auto"/>
              <w:rPr>
                <w:rFonts w:ascii="Times New Roman" w:eastAsia="Arial" w:hAnsi="Times New Roman" w:cs="Times New Roman"/>
              </w:rPr>
            </w:pPr>
            <w:r w:rsidRPr="00FE2B5B">
              <w:rPr>
                <w:rFonts w:ascii="Times New Roman" w:eastAsia="Arial" w:hAnsi="Times New Roman" w:cs="Times New Roman"/>
              </w:rPr>
              <w:t>Hands on Chapter Project: Occupation Poster</w:t>
            </w:r>
            <w:r>
              <w:rPr>
                <w:rFonts w:ascii="Times New Roman" w:eastAsia="Arial" w:hAnsi="Times New Roman" w:cs="Times New Roman"/>
              </w:rPr>
              <w:t xml:space="preserve"> </w:t>
            </w:r>
          </w:p>
          <w:p w:rsidR="006C40FC" w:rsidRDefault="006C40FC" w:rsidP="006C40FC">
            <w:pPr>
              <w:spacing w:after="200" w:line="240" w:lineRule="auto"/>
              <w:rPr>
                <w:rFonts w:ascii="Times New Roman" w:eastAsia="Arial" w:hAnsi="Times New Roman" w:cs="Times New Roman"/>
              </w:rPr>
            </w:pPr>
            <w:r w:rsidRPr="00FE2B5B">
              <w:rPr>
                <w:rFonts w:ascii="Times New Roman" w:eastAsia="Arial" w:hAnsi="Times New Roman" w:cs="Times New Roman"/>
                <w:i/>
              </w:rPr>
              <w:t>*See chapter project and activities tab</w:t>
            </w:r>
          </w:p>
          <w:p w:rsidR="006C40FC" w:rsidRDefault="006C40FC" w:rsidP="006C40FC">
            <w:pPr>
              <w:spacing w:after="200" w:line="240" w:lineRule="auto"/>
              <w:rPr>
                <w:rFonts w:ascii="Times New Roman" w:eastAsia="Arial" w:hAnsi="Times New Roman" w:cs="Times New Roman"/>
              </w:rPr>
            </w:pPr>
            <w:r>
              <w:rPr>
                <w:rFonts w:ascii="Times New Roman" w:eastAsia="Arial" w:hAnsi="Times New Roman" w:cs="Times New Roman"/>
              </w:rPr>
              <w:t>Technology addition-create glogster poster instead of paper poster</w:t>
            </w:r>
          </w:p>
          <w:p w:rsidR="006C40FC" w:rsidRPr="00FE2B5B" w:rsidRDefault="006C40FC" w:rsidP="006C40FC">
            <w:pPr>
              <w:spacing w:after="200" w:line="240" w:lineRule="auto"/>
              <w:rPr>
                <w:rFonts w:ascii="Times New Roman" w:eastAsia="Arial" w:hAnsi="Times New Roman" w:cs="Times New Roman"/>
                <w:sz w:val="14"/>
              </w:rPr>
            </w:pPr>
            <w:r>
              <w:rPr>
                <w:rFonts w:ascii="Times New Roman" w:eastAsia="Arial" w:hAnsi="Times New Roman" w:cs="Times New Roman"/>
              </w:rPr>
              <w:t>*See Edtechteacher</w:t>
            </w:r>
          </w:p>
          <w:p w:rsidR="00F43FB3" w:rsidRPr="005944FF" w:rsidRDefault="006C40FC" w:rsidP="006C40FC">
            <w:pPr>
              <w:spacing w:after="200" w:line="240" w:lineRule="auto"/>
              <w:rPr>
                <w:rFonts w:ascii="Times New Roman" w:eastAsia="Arial" w:hAnsi="Times New Roman" w:cs="Times New Roman"/>
                <w:b/>
                <w:color w:val="0070C0"/>
                <w:u w:val="single"/>
              </w:rPr>
            </w:pPr>
            <w:r w:rsidRPr="005944FF">
              <w:rPr>
                <w:rFonts w:ascii="Times New Roman" w:eastAsia="Arial" w:hAnsi="Times New Roman" w:cs="Times New Roman"/>
                <w:b/>
                <w:color w:val="0070C0"/>
                <w:u w:val="single"/>
              </w:rPr>
              <w:t>Exit Ticket</w:t>
            </w:r>
            <w:r w:rsidR="00F43FB3" w:rsidRPr="005944FF">
              <w:rPr>
                <w:rFonts w:ascii="Times New Roman" w:eastAsia="Arial" w:hAnsi="Times New Roman" w:cs="Times New Roman"/>
                <w:b/>
                <w:color w:val="0070C0"/>
                <w:u w:val="single"/>
              </w:rPr>
              <w:t>:</w:t>
            </w:r>
          </w:p>
          <w:p w:rsidR="006C40FC" w:rsidRPr="00FE2B5B" w:rsidRDefault="006C40FC" w:rsidP="006C40FC">
            <w:pPr>
              <w:spacing w:after="200" w:line="240" w:lineRule="auto"/>
              <w:rPr>
                <w:rFonts w:ascii="Times New Roman" w:hAnsi="Times New Roman" w:cs="Times New Roman"/>
              </w:rPr>
            </w:pPr>
            <w:r>
              <w:rPr>
                <w:rFonts w:ascii="Times New Roman" w:hAnsi="Times New Roman" w:cs="Times New Roman"/>
              </w:rPr>
              <w:t>What occupation did your group get? Describe what you like or don’t like about it in 2-3 sentences</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6C40FC" w:rsidRDefault="00F43FB3" w:rsidP="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Instructional Tasks:  </w:t>
            </w:r>
          </w:p>
          <w:p w:rsidR="006C40FC" w:rsidRPr="006C40FC" w:rsidRDefault="006C40FC" w:rsidP="006C40FC">
            <w:pPr>
              <w:numPr>
                <w:ilvl w:val="0"/>
                <w:numId w:val="14"/>
              </w:numPr>
              <w:shd w:val="clear" w:color="auto" w:fill="FFFFFF"/>
              <w:spacing w:before="120" w:after="120" w:line="240" w:lineRule="auto"/>
              <w:ind w:left="0"/>
              <w:rPr>
                <w:rFonts w:ascii="Helvetica" w:eastAsia="Times New Roman" w:hAnsi="Helvetica" w:cs="Times New Roman"/>
                <w:sz w:val="18"/>
                <w:szCs w:val="18"/>
              </w:rPr>
            </w:pPr>
            <w:r w:rsidRPr="006C40FC">
              <w:rPr>
                <w:rFonts w:ascii="Helvetica" w:eastAsia="Times New Roman" w:hAnsi="Helvetica" w:cs="Times New Roman"/>
                <w:sz w:val="18"/>
                <w:szCs w:val="18"/>
              </w:rPr>
              <w:t>On the interactive whiteboard, have a student volunteer create a two-column chart and write "Sumer" in one column and "Assyria" in the other. Then lead a discussion that allows students to recall features of daily life, the economy, and key events for each civilization. The student volunteer should record these features in the chart.</w:t>
            </w:r>
          </w:p>
          <w:tbl>
            <w:tblPr>
              <w:tblW w:w="31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833"/>
              <w:gridCol w:w="960"/>
            </w:tblGrid>
            <w:tr w:rsidR="006C40FC" w:rsidRPr="006C40FC" w:rsidTr="006C40F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jc w:val="center"/>
                    <w:rPr>
                      <w:rFonts w:ascii="Helvetica" w:eastAsia="Times New Roman" w:hAnsi="Helvetica" w:cs="Times New Roman"/>
                      <w:sz w:val="18"/>
                      <w:szCs w:val="18"/>
                    </w:rPr>
                  </w:pPr>
                  <w:r w:rsidRPr="006C40FC">
                    <w:rPr>
                      <w:rFonts w:ascii="Helvetica" w:eastAsia="Times New Roman" w:hAnsi="Helvetica"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jc w:val="center"/>
                    <w:rPr>
                      <w:rFonts w:ascii="Helvetica" w:eastAsia="Times New Roman" w:hAnsi="Helvetica" w:cs="Times New Roman"/>
                      <w:sz w:val="18"/>
                      <w:szCs w:val="18"/>
                    </w:rPr>
                  </w:pPr>
                  <w:r w:rsidRPr="006C40FC">
                    <w:rPr>
                      <w:rFonts w:ascii="Helvetica" w:eastAsia="Times New Roman" w:hAnsi="Helvetica" w:cs="Times New Roman"/>
                      <w:b/>
                      <w:bCs/>
                      <w:sz w:val="18"/>
                      <w:szCs w:val="18"/>
                    </w:rPr>
                    <w:t>Sumer</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jc w:val="center"/>
                    <w:rPr>
                      <w:rFonts w:ascii="Helvetica" w:eastAsia="Times New Roman" w:hAnsi="Helvetica" w:cs="Times New Roman"/>
                      <w:sz w:val="18"/>
                      <w:szCs w:val="18"/>
                    </w:rPr>
                  </w:pPr>
                  <w:r w:rsidRPr="006C40FC">
                    <w:rPr>
                      <w:rFonts w:ascii="Helvetica" w:eastAsia="Times New Roman" w:hAnsi="Helvetica" w:cs="Times New Roman"/>
                      <w:b/>
                      <w:bCs/>
                      <w:sz w:val="18"/>
                      <w:szCs w:val="18"/>
                    </w:rPr>
                    <w:t>Assyria</w:t>
                  </w:r>
                </w:p>
              </w:tc>
            </w:tr>
            <w:tr w:rsidR="006C40FC" w:rsidRPr="006C40FC" w:rsidTr="006C40F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Daily Life</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 </w:t>
                  </w:r>
                </w:p>
              </w:tc>
            </w:tr>
            <w:tr w:rsidR="006C40FC" w:rsidRPr="006C40FC" w:rsidTr="006C40F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Economy</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 </w:t>
                  </w:r>
                </w:p>
              </w:tc>
            </w:tr>
            <w:tr w:rsidR="006C40FC" w:rsidRPr="006C40FC" w:rsidTr="006C40F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Key Events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40FC" w:rsidRPr="006C40FC" w:rsidRDefault="006C40FC" w:rsidP="006C40FC">
                  <w:pPr>
                    <w:spacing w:after="0" w:line="240" w:lineRule="auto"/>
                    <w:rPr>
                      <w:rFonts w:ascii="Helvetica" w:eastAsia="Times New Roman" w:hAnsi="Helvetica" w:cs="Times New Roman"/>
                      <w:sz w:val="18"/>
                      <w:szCs w:val="18"/>
                    </w:rPr>
                  </w:pPr>
                  <w:r w:rsidRPr="006C40FC">
                    <w:rPr>
                      <w:rFonts w:ascii="Helvetica" w:eastAsia="Times New Roman" w:hAnsi="Helvetica" w:cs="Times New Roman"/>
                      <w:sz w:val="18"/>
                      <w:szCs w:val="18"/>
                    </w:rPr>
                    <w:t> </w:t>
                  </w:r>
                </w:p>
              </w:tc>
            </w:tr>
          </w:tbl>
          <w:p w:rsidR="006C40FC" w:rsidRPr="006C40FC" w:rsidRDefault="006C40FC" w:rsidP="006C40FC">
            <w:pPr>
              <w:spacing w:after="200" w:line="240" w:lineRule="auto"/>
              <w:rPr>
                <w:rFonts w:ascii="Times New Roman" w:eastAsia="Arial" w:hAnsi="Times New Roman" w:cs="Times New Roman"/>
              </w:rPr>
            </w:pPr>
          </w:p>
          <w:p w:rsidR="006C40FC" w:rsidRDefault="006C40FC" w:rsidP="006C40FC">
            <w:pPr>
              <w:spacing w:after="200" w:line="240" w:lineRule="auto"/>
              <w:rPr>
                <w:rFonts w:ascii="Times New Roman" w:hAnsi="Times New Roman" w:cs="Times New Roman"/>
              </w:rPr>
            </w:pPr>
            <w:r>
              <w:rPr>
                <w:rFonts w:ascii="Times New Roman" w:hAnsi="Times New Roman" w:cs="Times New Roman"/>
              </w:rPr>
              <w:t>Review online chapter summary guide</w:t>
            </w:r>
          </w:p>
          <w:p w:rsidR="006C40FC" w:rsidRPr="00FE2B5B" w:rsidRDefault="006C40FC" w:rsidP="006C40FC">
            <w:pPr>
              <w:spacing w:after="200" w:line="240" w:lineRule="auto"/>
              <w:rPr>
                <w:rFonts w:ascii="Times New Roman" w:hAnsi="Times New Roman" w:cs="Times New Roman"/>
              </w:rPr>
            </w:pPr>
            <w:r w:rsidRPr="00FE2B5B">
              <w:rPr>
                <w:rFonts w:ascii="Times New Roman" w:hAnsi="Times New Roman" w:cs="Times New Roman"/>
              </w:rPr>
              <w:t>Have students to complete the “after” column of the anticipation guide.</w:t>
            </w:r>
          </w:p>
          <w:p w:rsidR="006C40FC" w:rsidRDefault="006C40FC" w:rsidP="006C40FC">
            <w:pPr>
              <w:spacing w:after="200" w:line="240" w:lineRule="auto"/>
              <w:rPr>
                <w:rFonts w:ascii="Times New Roman" w:hAnsi="Times New Roman" w:cs="Times New Roman"/>
              </w:rPr>
            </w:pPr>
            <w:r w:rsidRPr="00FE2B5B">
              <w:rPr>
                <w:rFonts w:ascii="Times New Roman" w:hAnsi="Times New Roman" w:cs="Times New Roman"/>
              </w:rPr>
              <w:t>Discuss the anticipation guide</w:t>
            </w:r>
          </w:p>
          <w:p w:rsidR="00F43FB3" w:rsidRDefault="006C40FC" w:rsidP="006C40FC">
            <w:pPr>
              <w:spacing w:after="200" w:line="240" w:lineRule="auto"/>
              <w:rPr>
                <w:rFonts w:ascii="Times New Roman" w:eastAsia="Arial" w:hAnsi="Times New Roman" w:cs="Times New Roman"/>
                <w:b/>
                <w:color w:val="0070C0"/>
                <w:u w:val="single"/>
              </w:rPr>
            </w:pPr>
            <w:r>
              <w:rPr>
                <w:rFonts w:ascii="Times New Roman" w:hAnsi="Times New Roman" w:cs="Times New Roman"/>
              </w:rPr>
              <w:t>Review for Chapter 4 Test-Teacher can create a review game for the students using test questions found in the testing bank.</w:t>
            </w:r>
            <w:r w:rsidR="00F43FB3" w:rsidRPr="00FE2B5B">
              <w:rPr>
                <w:rFonts w:ascii="Times New Roman" w:eastAsia="Arial" w:hAnsi="Times New Roman" w:cs="Times New Roman"/>
                <w:b/>
                <w:u w:val="single"/>
              </w:rPr>
              <w:br/>
            </w:r>
            <w:r w:rsidRPr="005944FF">
              <w:rPr>
                <w:rFonts w:ascii="Times New Roman" w:eastAsia="Arial" w:hAnsi="Times New Roman" w:cs="Times New Roman"/>
                <w:b/>
                <w:color w:val="0070C0"/>
                <w:u w:val="single"/>
              </w:rPr>
              <w:t>Exit Ticket</w:t>
            </w:r>
            <w:r w:rsidR="00F43FB3" w:rsidRPr="005944FF">
              <w:rPr>
                <w:rFonts w:ascii="Times New Roman" w:eastAsia="Arial" w:hAnsi="Times New Roman" w:cs="Times New Roman"/>
                <w:b/>
                <w:color w:val="0070C0"/>
                <w:u w:val="single"/>
              </w:rPr>
              <w:t>:</w:t>
            </w:r>
          </w:p>
          <w:p w:rsidR="005944FF" w:rsidRPr="005944FF" w:rsidRDefault="005944FF" w:rsidP="006C40FC">
            <w:pPr>
              <w:spacing w:after="200" w:line="240" w:lineRule="auto"/>
              <w:rPr>
                <w:rFonts w:ascii="Times New Roman" w:hAnsi="Times New Roman" w:cs="Times New Roman"/>
              </w:rPr>
            </w:pPr>
            <w:r>
              <w:rPr>
                <w:rFonts w:ascii="Times New Roman" w:eastAsia="Arial" w:hAnsi="Times New Roman" w:cs="Times New Roman"/>
              </w:rPr>
              <w:t xml:space="preserve">What city would you have rather have lived in, </w:t>
            </w:r>
            <w:r w:rsidRPr="006C40FC">
              <w:rPr>
                <w:rFonts w:ascii="Helvetica" w:eastAsia="Times New Roman" w:hAnsi="Helvetica" w:cs="Times New Roman"/>
                <w:b/>
                <w:bCs/>
                <w:sz w:val="18"/>
                <w:szCs w:val="18"/>
              </w:rPr>
              <w:t>Assyria</w:t>
            </w:r>
            <w:r>
              <w:rPr>
                <w:rFonts w:ascii="Times New Roman" w:eastAsia="Arial" w:hAnsi="Times New Roman" w:cs="Times New Roman"/>
              </w:rPr>
              <w:t xml:space="preserve"> or Sumer? </w:t>
            </w:r>
            <w:r>
              <w:rPr>
                <w:rFonts w:ascii="Times New Roman" w:eastAsia="Arial" w:hAnsi="Times New Roman" w:cs="Times New Roman"/>
              </w:rPr>
              <w:lastRenderedPageBreak/>
              <w:t>Defend you answer.</w:t>
            </w:r>
          </w:p>
        </w:tc>
        <w:tc>
          <w:tcPr>
            <w:tcW w:w="2896" w:type="dxa"/>
            <w:tcBorders>
              <w:top w:val="single" w:sz="0" w:space="0" w:color="000000"/>
              <w:left w:val="single" w:sz="0" w:space="0" w:color="808080"/>
              <w:bottom w:val="single" w:sz="0" w:space="0" w:color="808080"/>
              <w:right w:val="single" w:sz="0" w:space="0" w:color="000000"/>
            </w:tcBorders>
            <w:shd w:val="clear" w:color="000000" w:fill="FFFFFF"/>
            <w:tcMar>
              <w:left w:w="28" w:type="dxa"/>
              <w:right w:w="28" w:type="dxa"/>
            </w:tcMar>
          </w:tcPr>
          <w:p w:rsidR="00F43FB3" w:rsidRPr="00FE2B5B" w:rsidRDefault="00F43FB3" w:rsidP="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lastRenderedPageBreak/>
              <w:t>Bell Ringer:</w:t>
            </w:r>
          </w:p>
          <w:p w:rsidR="005944FF" w:rsidRDefault="00F43FB3" w:rsidP="006C40FC">
            <w:pPr>
              <w:spacing w:after="200" w:line="240" w:lineRule="auto"/>
              <w:rPr>
                <w:rFonts w:ascii="Times New Roman" w:eastAsia="Arial" w:hAnsi="Times New Roman" w:cs="Times New Roman"/>
                <w:b/>
                <w:u w:val="single"/>
              </w:rPr>
            </w:pPr>
            <w:r w:rsidRPr="00FE2B5B">
              <w:rPr>
                <w:rFonts w:ascii="Times New Roman" w:eastAsia="Arial" w:hAnsi="Times New Roman" w:cs="Times New Roman"/>
                <w:b/>
                <w:u w:val="single"/>
              </w:rPr>
              <w:t>Instructional Tasks:  </w:t>
            </w:r>
          </w:p>
          <w:p w:rsidR="005944FF" w:rsidRPr="006D46CC" w:rsidRDefault="005944FF" w:rsidP="005944FF">
            <w:pPr>
              <w:spacing w:after="200" w:line="240" w:lineRule="auto"/>
              <w:rPr>
                <w:rFonts w:ascii="Times New Roman" w:hAnsi="Times New Roman" w:cs="Times New Roman"/>
                <w:color w:val="00B0F0"/>
              </w:rPr>
            </w:pPr>
            <w:r w:rsidRPr="006D46CC">
              <w:rPr>
                <w:rFonts w:ascii="Times New Roman" w:hAnsi="Times New Roman" w:cs="Times New Roman"/>
                <w:color w:val="00B0F0"/>
              </w:rPr>
              <w:t xml:space="preserve">Chapter 4 Test (See test generator) </w:t>
            </w:r>
          </w:p>
          <w:p w:rsidR="00F43FB3" w:rsidRPr="005944FF" w:rsidRDefault="005944FF" w:rsidP="005944FF">
            <w:pPr>
              <w:spacing w:after="200" w:line="240" w:lineRule="auto"/>
              <w:rPr>
                <w:rFonts w:ascii="Times New Roman" w:eastAsia="Arial" w:hAnsi="Times New Roman" w:cs="Times New Roman"/>
                <w:color w:val="0070C0"/>
                <w:sz w:val="14"/>
              </w:rPr>
            </w:pPr>
            <w:r>
              <w:rPr>
                <w:rFonts w:ascii="Times New Roman" w:hAnsi="Times New Roman" w:cs="Times New Roman"/>
              </w:rPr>
              <w:t>Present projects</w:t>
            </w:r>
            <w:r w:rsidR="00F43FB3" w:rsidRPr="00FE2B5B">
              <w:rPr>
                <w:rFonts w:ascii="Times New Roman" w:eastAsia="Arial" w:hAnsi="Times New Roman" w:cs="Times New Roman"/>
                <w:b/>
                <w:u w:val="single"/>
              </w:rPr>
              <w:br/>
            </w:r>
          </w:p>
          <w:p w:rsidR="00F43FB3" w:rsidRPr="00FE2B5B" w:rsidRDefault="006C40FC" w:rsidP="005944FF">
            <w:pPr>
              <w:spacing w:after="200" w:line="240" w:lineRule="auto"/>
              <w:rPr>
                <w:rFonts w:ascii="Times New Roman" w:hAnsi="Times New Roman" w:cs="Times New Roman"/>
              </w:rPr>
            </w:pPr>
            <w:r w:rsidRPr="005944FF">
              <w:rPr>
                <w:rFonts w:ascii="Times New Roman" w:eastAsia="Arial" w:hAnsi="Times New Roman" w:cs="Times New Roman"/>
                <w:b/>
                <w:color w:val="0070C0"/>
                <w:u w:val="single"/>
              </w:rPr>
              <w:t>Exit Ticket</w:t>
            </w:r>
            <w:r w:rsidR="00F43FB3" w:rsidRPr="005944FF">
              <w:rPr>
                <w:rFonts w:ascii="Times New Roman" w:eastAsia="Arial" w:hAnsi="Times New Roman" w:cs="Times New Roman"/>
                <w:b/>
                <w:color w:val="0070C0"/>
                <w:u w:val="single"/>
              </w:rPr>
              <w:t>:</w:t>
            </w:r>
            <w:r w:rsidR="005944FF">
              <w:rPr>
                <w:rFonts w:ascii="Times New Roman" w:eastAsia="Arial" w:hAnsi="Times New Roman" w:cs="Times New Roman"/>
                <w:b/>
                <w:color w:val="0070C0"/>
                <w:u w:val="single"/>
              </w:rPr>
              <w:t xml:space="preserve"> </w:t>
            </w:r>
            <w:r w:rsidR="005944FF">
              <w:rPr>
                <w:rFonts w:ascii="Times New Roman" w:eastAsia="Arial" w:hAnsi="Times New Roman" w:cs="Times New Roman"/>
                <w:b/>
                <w:color w:val="0070C0"/>
              </w:rPr>
              <w:t>N/A</w:t>
            </w:r>
          </w:p>
        </w:tc>
        <w:tc>
          <w:tcPr>
            <w:tcW w:w="2917" w:type="dxa"/>
            <w:tcBorders>
              <w:top w:val="single" w:sz="0" w:space="0" w:color="000000"/>
              <w:left w:val="single" w:sz="0" w:space="0" w:color="808080"/>
              <w:bottom w:val="single" w:sz="0" w:space="0" w:color="808080"/>
              <w:right w:val="single" w:sz="7" w:space="0" w:color="808080"/>
            </w:tcBorders>
            <w:shd w:val="clear" w:color="000000" w:fill="FFFFFF"/>
            <w:tcMar>
              <w:left w:w="28" w:type="dxa"/>
              <w:right w:w="28" w:type="dxa"/>
            </w:tcMar>
          </w:tcPr>
          <w:p w:rsidR="00F43FB3" w:rsidRPr="00FE2B5B" w:rsidRDefault="00F43FB3" w:rsidP="006C40FC">
            <w:pPr>
              <w:spacing w:after="200" w:line="240" w:lineRule="auto"/>
              <w:rPr>
                <w:rFonts w:ascii="Times New Roman" w:hAnsi="Times New Roman" w:cs="Times New Roman"/>
              </w:rPr>
            </w:pPr>
          </w:p>
        </w:tc>
      </w:tr>
      <w:tr w:rsidR="00386F80" w:rsidRPr="00FE2B5B" w:rsidTr="006C40FC">
        <w:trPr>
          <w:trHeight w:val="1"/>
        </w:trPr>
        <w:tc>
          <w:tcPr>
            <w:tcW w:w="2915" w:type="dxa"/>
            <w:tcBorders>
              <w:top w:val="single" w:sz="0" w:space="0" w:color="000000"/>
              <w:left w:val="single" w:sz="7" w:space="0" w:color="808080"/>
              <w:bottom w:val="single" w:sz="7" w:space="0" w:color="808080"/>
              <w:right w:val="single" w:sz="0" w:space="0" w:color="000000"/>
            </w:tcBorders>
            <w:shd w:val="clear" w:color="000000" w:fill="FFFFFF"/>
            <w:tcMar>
              <w:left w:w="28" w:type="dxa"/>
              <w:right w:w="28" w:type="dxa"/>
            </w:tcMar>
          </w:tcPr>
          <w:p w:rsidR="00BA15DE" w:rsidRDefault="00F43FB3" w:rsidP="00BA15DE">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lastRenderedPageBreak/>
              <w:t>Assessment:  </w:t>
            </w:r>
            <w:r w:rsidRPr="00FE2B5B">
              <w:rPr>
                <w:rFonts w:ascii="Times New Roman" w:eastAsia="Arial" w:hAnsi="Times New Roman" w:cs="Times New Roman"/>
                <w:b/>
                <w:u w:val="single"/>
              </w:rPr>
              <w:br/>
            </w:r>
            <w:r w:rsidR="0045223D">
              <w:rPr>
                <w:rFonts w:ascii="Times New Roman" w:hAnsi="Times New Roman" w:cs="Times New Roman"/>
              </w:rPr>
              <w:t>Summative Assessment</w:t>
            </w:r>
            <w:r w:rsidR="0045223D">
              <w:rPr>
                <w:rFonts w:ascii="Times New Roman" w:eastAsia="Arial" w:hAnsi="Times New Roman" w:cs="Times New Roman"/>
              </w:rPr>
              <w:t xml:space="preserve"> </w:t>
            </w:r>
          </w:p>
          <w:p w:rsidR="00E56DC1" w:rsidRDefault="00E56DC1" w:rsidP="00BA15DE">
            <w:pPr>
              <w:spacing w:after="200" w:line="240" w:lineRule="auto"/>
              <w:rPr>
                <w:rFonts w:ascii="Times New Roman" w:eastAsia="Arial" w:hAnsi="Times New Roman" w:cs="Times New Roman"/>
              </w:rPr>
            </w:pPr>
            <w:r>
              <w:rPr>
                <w:rFonts w:ascii="Times New Roman" w:eastAsia="Arial" w:hAnsi="Times New Roman" w:cs="Times New Roman"/>
              </w:rPr>
              <w:t>4-Square Notes</w:t>
            </w:r>
          </w:p>
          <w:p w:rsidR="00F43FB3" w:rsidRPr="00FE2B5B" w:rsidRDefault="00BA15DE" w:rsidP="006C40FC">
            <w:pPr>
              <w:spacing w:after="200" w:line="240" w:lineRule="auto"/>
              <w:rPr>
                <w:rFonts w:ascii="Times New Roman" w:hAnsi="Times New Roman" w:cs="Times New Roman"/>
              </w:rPr>
            </w:pPr>
            <w:r>
              <w:rPr>
                <w:rFonts w:ascii="Times New Roman" w:eastAsia="Arial" w:hAnsi="Times New Roman" w:cs="Times New Roman"/>
              </w:rPr>
              <w:t>Chapter 4 Reading Essential and Study Guide Workbook</w:t>
            </w:r>
            <w:r w:rsidRPr="00FE2B5B">
              <w:rPr>
                <w:rFonts w:ascii="Times New Roman" w:hAnsi="Times New Roman" w:cs="Times New Roman"/>
              </w:rPr>
              <w:t xml:space="preserve"> </w:t>
            </w:r>
          </w:p>
        </w:tc>
        <w:tc>
          <w:tcPr>
            <w:tcW w:w="2896" w:type="dxa"/>
            <w:tcBorders>
              <w:top w:val="single" w:sz="0" w:space="0" w:color="000000"/>
              <w:left w:val="single" w:sz="0" w:space="0" w:color="808080"/>
              <w:bottom w:val="single" w:sz="7" w:space="0" w:color="808080"/>
              <w:right w:val="single" w:sz="0" w:space="0" w:color="000000"/>
            </w:tcBorders>
            <w:shd w:val="clear" w:color="000000" w:fill="FFFFFF"/>
            <w:tcMar>
              <w:left w:w="28" w:type="dxa"/>
              <w:right w:w="28" w:type="dxa"/>
            </w:tcMar>
          </w:tcPr>
          <w:p w:rsidR="0045223D" w:rsidRDefault="00F43FB3" w:rsidP="0045223D">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Assessment:  </w:t>
            </w:r>
            <w:r w:rsidRPr="00FE2B5B">
              <w:rPr>
                <w:rFonts w:ascii="Times New Roman" w:eastAsia="Arial" w:hAnsi="Times New Roman" w:cs="Times New Roman"/>
                <w:b/>
                <w:u w:val="single"/>
              </w:rPr>
              <w:br/>
            </w:r>
            <w:r w:rsidR="0045223D" w:rsidRPr="00FE2B5B">
              <w:rPr>
                <w:rFonts w:ascii="Times New Roman" w:eastAsia="Arial" w:hAnsi="Times New Roman" w:cs="Times New Roman"/>
              </w:rPr>
              <w:t>Hands on Chapter Project: Occupation Poster</w:t>
            </w:r>
            <w:r w:rsidR="0045223D">
              <w:rPr>
                <w:rFonts w:ascii="Times New Roman" w:eastAsia="Arial" w:hAnsi="Times New Roman" w:cs="Times New Roman"/>
              </w:rPr>
              <w:t xml:space="preserve"> </w:t>
            </w:r>
          </w:p>
          <w:p w:rsidR="0045223D" w:rsidRDefault="0045223D" w:rsidP="0045223D">
            <w:pPr>
              <w:spacing w:after="200" w:line="240" w:lineRule="auto"/>
              <w:rPr>
                <w:rFonts w:ascii="Times New Roman" w:eastAsia="Arial" w:hAnsi="Times New Roman" w:cs="Times New Roman"/>
              </w:rPr>
            </w:pPr>
            <w:r>
              <w:rPr>
                <w:rFonts w:ascii="Times New Roman" w:hAnsi="Times New Roman" w:cs="Times New Roman"/>
              </w:rPr>
              <w:t>Summative Assessment</w:t>
            </w:r>
          </w:p>
          <w:p w:rsidR="0045223D" w:rsidRPr="00FE2B5B" w:rsidRDefault="0045223D" w:rsidP="00BA15DE">
            <w:pPr>
              <w:spacing w:after="200" w:line="240" w:lineRule="auto"/>
              <w:rPr>
                <w:rFonts w:ascii="Times New Roman" w:hAnsi="Times New Roman" w:cs="Times New Roman"/>
              </w:rPr>
            </w:pPr>
          </w:p>
        </w:tc>
        <w:tc>
          <w:tcPr>
            <w:tcW w:w="2896" w:type="dxa"/>
            <w:tcBorders>
              <w:top w:val="single" w:sz="0" w:space="0" w:color="000000"/>
              <w:left w:val="single" w:sz="0" w:space="0" w:color="808080"/>
              <w:bottom w:val="single" w:sz="7" w:space="0" w:color="808080"/>
              <w:right w:val="single" w:sz="0" w:space="0" w:color="000000"/>
            </w:tcBorders>
            <w:shd w:val="clear" w:color="000000" w:fill="FFFFFF"/>
            <w:tcMar>
              <w:left w:w="28" w:type="dxa"/>
              <w:right w:w="28" w:type="dxa"/>
            </w:tcMar>
          </w:tcPr>
          <w:p w:rsidR="0045223D" w:rsidRDefault="00F43FB3" w:rsidP="0045223D">
            <w:pPr>
              <w:spacing w:after="200" w:line="240" w:lineRule="auto"/>
              <w:rPr>
                <w:rFonts w:ascii="Times New Roman" w:eastAsia="Arial" w:hAnsi="Times New Roman" w:cs="Times New Roman"/>
              </w:rPr>
            </w:pPr>
            <w:r w:rsidRPr="00FE2B5B">
              <w:rPr>
                <w:rFonts w:ascii="Times New Roman" w:eastAsia="Arial" w:hAnsi="Times New Roman" w:cs="Times New Roman"/>
                <w:b/>
                <w:u w:val="single"/>
              </w:rPr>
              <w:t>Assessment:  </w:t>
            </w:r>
            <w:r w:rsidRPr="00FE2B5B">
              <w:rPr>
                <w:rFonts w:ascii="Times New Roman" w:eastAsia="Arial" w:hAnsi="Times New Roman" w:cs="Times New Roman"/>
                <w:b/>
                <w:u w:val="single"/>
              </w:rPr>
              <w:br/>
            </w:r>
            <w:r w:rsidR="0045223D" w:rsidRPr="00FE2B5B">
              <w:rPr>
                <w:rFonts w:ascii="Times New Roman" w:eastAsia="Arial" w:hAnsi="Times New Roman" w:cs="Times New Roman"/>
              </w:rPr>
              <w:t>Hands on Chapter Project: Occupation Poster</w:t>
            </w:r>
            <w:r w:rsidR="0045223D">
              <w:rPr>
                <w:rFonts w:ascii="Times New Roman" w:eastAsia="Arial" w:hAnsi="Times New Roman" w:cs="Times New Roman"/>
              </w:rPr>
              <w:t xml:space="preserve"> </w:t>
            </w:r>
          </w:p>
          <w:p w:rsidR="00F43FB3" w:rsidRPr="00FE2B5B" w:rsidRDefault="0045223D" w:rsidP="00BA15DE">
            <w:pPr>
              <w:spacing w:after="200" w:line="240" w:lineRule="auto"/>
              <w:rPr>
                <w:rFonts w:ascii="Times New Roman" w:hAnsi="Times New Roman" w:cs="Times New Roman"/>
              </w:rPr>
            </w:pPr>
            <w:r>
              <w:rPr>
                <w:rFonts w:ascii="Times New Roman" w:hAnsi="Times New Roman" w:cs="Times New Roman"/>
              </w:rPr>
              <w:t>Summative Assessment</w:t>
            </w:r>
          </w:p>
        </w:tc>
        <w:tc>
          <w:tcPr>
            <w:tcW w:w="2896" w:type="dxa"/>
            <w:tcBorders>
              <w:top w:val="single" w:sz="0" w:space="0" w:color="000000"/>
              <w:left w:val="single" w:sz="0" w:space="0" w:color="808080"/>
              <w:bottom w:val="single" w:sz="7" w:space="0" w:color="808080"/>
              <w:right w:val="single" w:sz="0" w:space="0" w:color="000000"/>
            </w:tcBorders>
            <w:shd w:val="clear" w:color="000000" w:fill="FFFFFF"/>
            <w:tcMar>
              <w:left w:w="28" w:type="dxa"/>
              <w:right w:w="28" w:type="dxa"/>
            </w:tcMar>
          </w:tcPr>
          <w:p w:rsidR="00F43FB3" w:rsidRDefault="0045223D" w:rsidP="0045223D">
            <w:pPr>
              <w:spacing w:after="200" w:line="240" w:lineRule="auto"/>
              <w:rPr>
                <w:rFonts w:ascii="Times New Roman" w:eastAsia="Arial" w:hAnsi="Times New Roman" w:cs="Times New Roman"/>
                <w:b/>
                <w:u w:val="single"/>
              </w:rPr>
            </w:pPr>
            <w:r>
              <w:rPr>
                <w:rFonts w:ascii="Times New Roman" w:eastAsia="Arial" w:hAnsi="Times New Roman" w:cs="Times New Roman"/>
                <w:b/>
                <w:u w:val="single"/>
              </w:rPr>
              <w:t>Assessment:  </w:t>
            </w:r>
          </w:p>
          <w:p w:rsidR="0045223D" w:rsidRDefault="0045223D" w:rsidP="0045223D">
            <w:pPr>
              <w:spacing w:after="200" w:line="240" w:lineRule="auto"/>
              <w:rPr>
                <w:rFonts w:ascii="Times New Roman" w:eastAsia="Arial" w:hAnsi="Times New Roman" w:cs="Times New Roman"/>
              </w:rPr>
            </w:pPr>
            <w:r w:rsidRPr="00FE2B5B">
              <w:rPr>
                <w:rFonts w:ascii="Times New Roman" w:eastAsia="Arial" w:hAnsi="Times New Roman" w:cs="Times New Roman"/>
              </w:rPr>
              <w:t>Hands on Chapter Project: Occupation Poster</w:t>
            </w:r>
            <w:r>
              <w:rPr>
                <w:rFonts w:ascii="Times New Roman" w:eastAsia="Arial" w:hAnsi="Times New Roman" w:cs="Times New Roman"/>
              </w:rPr>
              <w:t xml:space="preserve"> </w:t>
            </w:r>
          </w:p>
          <w:p w:rsidR="0045223D" w:rsidRPr="00FE2B5B" w:rsidRDefault="0045223D" w:rsidP="0045223D">
            <w:pPr>
              <w:spacing w:after="200" w:line="240" w:lineRule="auto"/>
              <w:rPr>
                <w:rFonts w:ascii="Times New Roman" w:hAnsi="Times New Roman" w:cs="Times New Roman"/>
              </w:rPr>
            </w:pPr>
            <w:r>
              <w:rPr>
                <w:rFonts w:ascii="Times New Roman" w:hAnsi="Times New Roman" w:cs="Times New Roman"/>
              </w:rPr>
              <w:t>Summative Assessment</w:t>
            </w:r>
          </w:p>
        </w:tc>
        <w:tc>
          <w:tcPr>
            <w:tcW w:w="2917" w:type="dxa"/>
            <w:tcBorders>
              <w:top w:val="single" w:sz="0" w:space="0" w:color="000000"/>
              <w:left w:val="single" w:sz="0" w:space="0" w:color="808080"/>
              <w:bottom w:val="single" w:sz="7" w:space="0" w:color="808080"/>
              <w:right w:val="single" w:sz="7" w:space="0" w:color="808080"/>
            </w:tcBorders>
            <w:shd w:val="clear" w:color="000000" w:fill="FFFFFF"/>
            <w:tcMar>
              <w:left w:w="28" w:type="dxa"/>
              <w:right w:w="28" w:type="dxa"/>
            </w:tcMar>
          </w:tcPr>
          <w:p w:rsidR="00F43FB3" w:rsidRPr="00FE2B5B" w:rsidRDefault="00F43FB3" w:rsidP="006C40FC">
            <w:pPr>
              <w:spacing w:after="200" w:line="240" w:lineRule="auto"/>
              <w:rPr>
                <w:rFonts w:ascii="Times New Roman" w:hAnsi="Times New Roman" w:cs="Times New Roman"/>
              </w:rPr>
            </w:pPr>
          </w:p>
        </w:tc>
      </w:tr>
    </w:tbl>
    <w:p w:rsidR="00E63603" w:rsidRPr="00FE2B5B" w:rsidRDefault="00E63603">
      <w:pPr>
        <w:spacing w:after="0" w:line="240" w:lineRule="auto"/>
        <w:rPr>
          <w:rFonts w:ascii="Times New Roman" w:eastAsia="Calibri" w:hAnsi="Times New Roman" w:cs="Times New Roman"/>
        </w:rPr>
      </w:pPr>
    </w:p>
    <w:p w:rsidR="00D46BD3" w:rsidRPr="0008388A" w:rsidRDefault="00D46BD3" w:rsidP="00D46BD3">
      <w:pPr>
        <w:autoSpaceDE w:val="0"/>
        <w:autoSpaceDN w:val="0"/>
        <w:adjustRightInd w:val="0"/>
        <w:spacing w:after="0" w:line="240" w:lineRule="auto"/>
        <w:jc w:val="center"/>
        <w:rPr>
          <w:rFonts w:ascii="Verdana-Bold" w:hAnsi="Verdana-Bold" w:cs="Verdana-Bold"/>
          <w:b/>
          <w:bCs/>
        </w:rPr>
      </w:pPr>
      <w:r w:rsidRPr="0008388A">
        <w:rPr>
          <w:rFonts w:ascii="Verdana-Bold" w:hAnsi="Verdana-Bold" w:cs="Verdana-Bold"/>
          <w:b/>
          <w:bCs/>
        </w:rPr>
        <w:t>Chapter 4 Vocabulary Words</w:t>
      </w:r>
    </w:p>
    <w:p w:rsidR="00D46BD3" w:rsidRPr="0008388A" w:rsidRDefault="00D46BD3" w:rsidP="00D46BD3">
      <w:pPr>
        <w:autoSpaceDE w:val="0"/>
        <w:autoSpaceDN w:val="0"/>
        <w:adjustRightInd w:val="0"/>
        <w:spacing w:after="0" w:line="240" w:lineRule="auto"/>
        <w:rPr>
          <w:rFonts w:ascii="Verdana-Bold" w:hAnsi="Verdana-Bold" w:cs="Verdana-Bold"/>
          <w:b/>
          <w:bCs/>
        </w:rPr>
      </w:pP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silt </w:t>
      </w:r>
      <w:r w:rsidRPr="0008388A">
        <w:rPr>
          <w:rFonts w:ascii="Verdana" w:hAnsi="Verdana" w:cs="Verdana"/>
        </w:rPr>
        <w:t>small particles of fertile soil</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irrigation </w:t>
      </w:r>
      <w:r w:rsidRPr="0008388A">
        <w:rPr>
          <w:rFonts w:ascii="Verdana" w:hAnsi="Verdana" w:cs="Verdana"/>
        </w:rPr>
        <w:t>a way to supply dry land with water through ditches, pipes, or streams</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surplus </w:t>
      </w:r>
      <w:r w:rsidRPr="0008388A">
        <w:rPr>
          <w:rFonts w:ascii="Verdana" w:hAnsi="Verdana" w:cs="Verdana"/>
        </w:rPr>
        <w:t>an amount that is left over after a need has been met</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city-state </w:t>
      </w:r>
      <w:r w:rsidRPr="0008388A">
        <w:rPr>
          <w:rFonts w:ascii="Verdana" w:hAnsi="Verdana" w:cs="Verdana"/>
        </w:rPr>
        <w:t>an independent nation made up of a city and the land around it</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polytheism </w:t>
      </w:r>
      <w:r w:rsidRPr="0008388A">
        <w:rPr>
          <w:rFonts w:ascii="Verdana" w:hAnsi="Verdana" w:cs="Verdana"/>
        </w:rPr>
        <w:t>a belief in more than one god</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ziggurat </w:t>
      </w:r>
      <w:r w:rsidRPr="0008388A">
        <w:rPr>
          <w:rFonts w:ascii="Verdana" w:hAnsi="Verdana" w:cs="Verdana"/>
        </w:rPr>
        <w:t>a pyramid-shaped tower with a temple at the top</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cuneiform </w:t>
      </w:r>
      <w:r w:rsidRPr="0008388A">
        <w:rPr>
          <w:rFonts w:ascii="Verdana" w:hAnsi="Verdana" w:cs="Verdana"/>
        </w:rPr>
        <w:t>a Sumerian writing system that used wedge-shaped marks made in soft clay</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scribe </w:t>
      </w:r>
      <w:r w:rsidRPr="0008388A">
        <w:rPr>
          <w:rFonts w:ascii="Verdana" w:hAnsi="Verdana" w:cs="Verdana"/>
        </w:rPr>
        <w:t>a person who copies or writes out documents; often a record keeper</w:t>
      </w:r>
    </w:p>
    <w:p w:rsidR="00D46BD3" w:rsidRPr="0008388A" w:rsidRDefault="00D46BD3" w:rsidP="00D46BD3">
      <w:pPr>
        <w:pStyle w:val="ListParagraph"/>
        <w:numPr>
          <w:ilvl w:val="0"/>
          <w:numId w:val="7"/>
        </w:numPr>
        <w:autoSpaceDE w:val="0"/>
        <w:autoSpaceDN w:val="0"/>
        <w:adjustRightInd w:val="0"/>
        <w:spacing w:after="0" w:line="240" w:lineRule="auto"/>
        <w:rPr>
          <w:rFonts w:ascii="Times New Roman" w:eastAsia="Times New Roman" w:hAnsi="Times New Roman" w:cs="Times New Roman"/>
        </w:rPr>
      </w:pPr>
      <w:r w:rsidRPr="0008388A">
        <w:rPr>
          <w:rFonts w:ascii="Verdana-Bold" w:hAnsi="Verdana-Bold" w:cs="Verdana-Bold"/>
          <w:b/>
          <w:bCs/>
        </w:rPr>
        <w:t xml:space="preserve">epic </w:t>
      </w:r>
      <w:r w:rsidRPr="0008388A">
        <w:rPr>
          <w:rFonts w:ascii="Verdana" w:hAnsi="Verdana" w:cs="Verdana"/>
        </w:rPr>
        <w:t>a long poem that tells the story of a hero</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empire </w:t>
      </w:r>
      <w:r w:rsidRPr="0008388A">
        <w:rPr>
          <w:rFonts w:ascii="Verdana" w:hAnsi="Verdana" w:cs="Verdana"/>
        </w:rPr>
        <w:t>a group of many different lands under one ruler</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tribute </w:t>
      </w:r>
      <w:r w:rsidRPr="0008388A">
        <w:rPr>
          <w:rFonts w:ascii="Verdana" w:hAnsi="Verdana" w:cs="Verdana"/>
        </w:rPr>
        <w:t>a payment made to a ruler or state as a sign of surrender</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province </w:t>
      </w:r>
      <w:r w:rsidRPr="0008388A">
        <w:rPr>
          <w:rFonts w:ascii="Verdana" w:hAnsi="Verdana" w:cs="Verdana"/>
        </w:rPr>
        <w:t>a district within a larger country or empire.</w:t>
      </w:r>
    </w:p>
    <w:p w:rsidR="00D46BD3" w:rsidRPr="0008388A" w:rsidRDefault="00D46BD3" w:rsidP="00D46BD3">
      <w:pPr>
        <w:pStyle w:val="ListParagraph"/>
        <w:numPr>
          <w:ilvl w:val="0"/>
          <w:numId w:val="7"/>
        </w:numPr>
        <w:autoSpaceDE w:val="0"/>
        <w:autoSpaceDN w:val="0"/>
        <w:adjustRightInd w:val="0"/>
        <w:spacing w:after="0" w:line="240" w:lineRule="auto"/>
        <w:rPr>
          <w:rFonts w:ascii="Verdana" w:hAnsi="Verdana" w:cs="Verdana"/>
        </w:rPr>
      </w:pPr>
      <w:r w:rsidRPr="0008388A">
        <w:rPr>
          <w:rFonts w:ascii="Verdana-Bold" w:hAnsi="Verdana-Bold" w:cs="Verdana-Bold"/>
          <w:b/>
          <w:bCs/>
        </w:rPr>
        <w:t xml:space="preserve">caravan </w:t>
      </w:r>
      <w:r w:rsidRPr="0008388A">
        <w:rPr>
          <w:rFonts w:ascii="Verdana" w:hAnsi="Verdana" w:cs="Verdana"/>
        </w:rPr>
        <w:t>a group of merchants traveling together for safety, usually with a large number of camels</w:t>
      </w:r>
    </w:p>
    <w:p w:rsidR="00D46BD3" w:rsidRPr="00386F80" w:rsidRDefault="00D46BD3" w:rsidP="00D46BD3">
      <w:pPr>
        <w:pStyle w:val="ListParagraph"/>
        <w:numPr>
          <w:ilvl w:val="0"/>
          <w:numId w:val="7"/>
        </w:numPr>
        <w:autoSpaceDE w:val="0"/>
        <w:autoSpaceDN w:val="0"/>
        <w:adjustRightInd w:val="0"/>
        <w:spacing w:after="0" w:line="240" w:lineRule="auto"/>
      </w:pPr>
      <w:r w:rsidRPr="0008388A">
        <w:rPr>
          <w:rFonts w:ascii="Verdana-Bold" w:hAnsi="Verdana-Bold" w:cs="Verdana-Bold"/>
          <w:b/>
          <w:bCs/>
        </w:rPr>
        <w:t xml:space="preserve">astronomer </w:t>
      </w:r>
      <w:r w:rsidRPr="0008388A">
        <w:rPr>
          <w:rFonts w:ascii="Verdana" w:hAnsi="Verdana" w:cs="Verdana"/>
        </w:rPr>
        <w:t>a person who studies stars, planets, and the moon</w:t>
      </w:r>
    </w:p>
    <w:p w:rsidR="00601C51" w:rsidRDefault="00601C51" w:rsidP="00386F80">
      <w:pPr>
        <w:pStyle w:val="ListParagraph"/>
        <w:autoSpaceDE w:val="0"/>
        <w:autoSpaceDN w:val="0"/>
        <w:adjustRightInd w:val="0"/>
        <w:spacing w:after="0" w:line="240" w:lineRule="auto"/>
        <w:jc w:val="center"/>
        <w:rPr>
          <w:rFonts w:ascii="Verdana-Bold" w:hAnsi="Verdana-Bold" w:cs="Verdana-Bold"/>
          <w:b/>
          <w:bCs/>
        </w:rPr>
      </w:pPr>
    </w:p>
    <w:p w:rsidR="00386F80" w:rsidRDefault="00386F80" w:rsidP="00386F80">
      <w:pPr>
        <w:pStyle w:val="ListParagraph"/>
        <w:autoSpaceDE w:val="0"/>
        <w:autoSpaceDN w:val="0"/>
        <w:adjustRightInd w:val="0"/>
        <w:spacing w:after="0" w:line="240" w:lineRule="auto"/>
        <w:jc w:val="center"/>
        <w:rPr>
          <w:rFonts w:ascii="Verdana-Bold" w:hAnsi="Verdana-Bold" w:cs="Verdana-Bold"/>
          <w:b/>
          <w:bCs/>
        </w:rPr>
      </w:pPr>
      <w:r>
        <w:rPr>
          <w:rFonts w:ascii="Verdana-Bold" w:hAnsi="Verdana-Bold" w:cs="Verdana-Bold"/>
          <w:b/>
          <w:bCs/>
        </w:rPr>
        <w:t>Academic and Visual Vocabulary</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parallel </w:t>
      </w:r>
      <w:r>
        <w:rPr>
          <w:rFonts w:ascii="Verdana-Bold" w:hAnsi="Verdana-Bold" w:cs="Verdana-Bold"/>
          <w:bCs/>
        </w:rPr>
        <w:t>moving or lying in the same direction and the same distance apart</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consist </w:t>
      </w:r>
      <w:r>
        <w:rPr>
          <w:rFonts w:ascii="Verdana-Bold" w:hAnsi="Verdana-Bold" w:cs="Verdana-Bold"/>
          <w:bCs/>
        </w:rPr>
        <w:t>to be made up of</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embrace </w:t>
      </w:r>
      <w:r>
        <w:rPr>
          <w:rFonts w:ascii="Verdana-Bold" w:hAnsi="Verdana-Bold" w:cs="Verdana-Bold"/>
          <w:bCs/>
        </w:rPr>
        <w:t>to hug with arms around</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obstacle </w:t>
      </w:r>
      <w:r>
        <w:rPr>
          <w:rFonts w:ascii="Verdana-Bold" w:hAnsi="Verdana-Bold" w:cs="Verdana-Bold"/>
          <w:bCs/>
        </w:rPr>
        <w:t>something that stands in the way</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stutter </w:t>
      </w:r>
      <w:r>
        <w:rPr>
          <w:rFonts w:ascii="Verdana-Bold" w:hAnsi="Verdana-Bold" w:cs="Verdana-Bold"/>
          <w:bCs/>
        </w:rPr>
        <w:t>an uneven repetition of sounds and words</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code </w:t>
      </w:r>
      <w:r>
        <w:rPr>
          <w:rFonts w:ascii="Verdana-Bold" w:hAnsi="Verdana-Bold" w:cs="Verdana-Bold"/>
          <w:bCs/>
        </w:rPr>
        <w:t>a set of official laws</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military </w:t>
      </w:r>
      <w:r>
        <w:rPr>
          <w:rFonts w:ascii="Verdana-Bold" w:hAnsi="Verdana-Bold" w:cs="Verdana-Bold"/>
          <w:bCs/>
        </w:rPr>
        <w:t>having to do with soldiers, weapons, or war</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slingshot </w:t>
      </w:r>
      <w:r>
        <w:rPr>
          <w:rFonts w:ascii="Verdana-Bold" w:hAnsi="Verdana-Bold" w:cs="Verdana-Bold"/>
          <w:bCs/>
        </w:rPr>
        <w:t>a weapon that is used to throw stones or other objects</w:t>
      </w:r>
    </w:p>
    <w:p w:rsidR="00386F80" w:rsidRPr="00386F80" w:rsidRDefault="00386F80" w:rsidP="00386F80">
      <w:pPr>
        <w:pStyle w:val="ListParagraph"/>
        <w:numPr>
          <w:ilvl w:val="0"/>
          <w:numId w:val="10"/>
        </w:numPr>
        <w:autoSpaceDE w:val="0"/>
        <w:autoSpaceDN w:val="0"/>
        <w:adjustRightInd w:val="0"/>
        <w:spacing w:after="0" w:line="240" w:lineRule="auto"/>
        <w:rPr>
          <w:rFonts w:ascii="Verdana-Bold" w:hAnsi="Verdana-Bold" w:cs="Verdana-Bold"/>
          <w:b/>
          <w:bCs/>
        </w:rPr>
      </w:pPr>
      <w:r>
        <w:rPr>
          <w:rFonts w:ascii="Verdana-Bold" w:hAnsi="Verdana-Bold" w:cs="Verdana-Bold"/>
          <w:b/>
          <w:bCs/>
        </w:rPr>
        <w:t xml:space="preserve">complex </w:t>
      </w:r>
      <w:r>
        <w:rPr>
          <w:rFonts w:ascii="Verdana-Bold" w:hAnsi="Verdana-Bold" w:cs="Verdana-Bold"/>
          <w:bCs/>
        </w:rPr>
        <w:t>having many parts, details, or ideas</w:t>
      </w:r>
    </w:p>
    <w:p w:rsidR="00386F80" w:rsidRDefault="00386F80" w:rsidP="009B6A5E">
      <w:pPr>
        <w:pStyle w:val="ListParagraph"/>
        <w:autoSpaceDE w:val="0"/>
        <w:autoSpaceDN w:val="0"/>
        <w:adjustRightInd w:val="0"/>
        <w:spacing w:after="0" w:line="240" w:lineRule="auto"/>
        <w:ind w:left="1080"/>
        <w:rPr>
          <w:rFonts w:ascii="Verdana-Bold" w:hAnsi="Verdana-Bold" w:cs="Verdana-Bold"/>
          <w:b/>
          <w:bCs/>
        </w:rPr>
      </w:pPr>
    </w:p>
    <w:p w:rsidR="00386F80" w:rsidRPr="0008388A" w:rsidRDefault="00386F80" w:rsidP="00386F80">
      <w:pPr>
        <w:pStyle w:val="ListParagraph"/>
        <w:autoSpaceDE w:val="0"/>
        <w:autoSpaceDN w:val="0"/>
        <w:adjustRightInd w:val="0"/>
        <w:spacing w:after="0" w:line="240" w:lineRule="auto"/>
      </w:pPr>
    </w:p>
    <w:p w:rsidR="00E63603" w:rsidRDefault="00E63603">
      <w:pPr>
        <w:pBdr>
          <w:bottom w:val="single" w:sz="6" w:space="1" w:color="auto"/>
        </w:pBdr>
        <w:spacing w:after="0" w:line="240" w:lineRule="auto"/>
        <w:rPr>
          <w:rFonts w:ascii="Calibri" w:eastAsia="Calibri" w:hAnsi="Calibri" w:cs="Calibri"/>
        </w:rPr>
      </w:pPr>
    </w:p>
    <w:p w:rsidR="00D46BD3" w:rsidRPr="00D46BD3" w:rsidRDefault="00D46BD3" w:rsidP="00D46BD3">
      <w:pPr>
        <w:jc w:val="center"/>
        <w:rPr>
          <w:b/>
          <w:sz w:val="32"/>
          <w:szCs w:val="32"/>
        </w:rPr>
      </w:pPr>
      <w:r w:rsidRPr="00D46BD3">
        <w:rPr>
          <w:b/>
          <w:sz w:val="32"/>
          <w:szCs w:val="32"/>
        </w:rPr>
        <w:lastRenderedPageBreak/>
        <w:t>Four Square Notes Instructions</w:t>
      </w:r>
    </w:p>
    <w:p w:rsidR="00D46BD3" w:rsidRDefault="00D46BD3" w:rsidP="00D46BD3">
      <w:pPr>
        <w:pStyle w:val="ListParagraph"/>
        <w:numPr>
          <w:ilvl w:val="0"/>
          <w:numId w:val="8"/>
        </w:numPr>
        <w:rPr>
          <w:sz w:val="32"/>
          <w:szCs w:val="32"/>
        </w:rPr>
      </w:pPr>
      <w:r w:rsidRPr="000130E2">
        <w:rPr>
          <w:sz w:val="32"/>
          <w:szCs w:val="32"/>
        </w:rPr>
        <w:t xml:space="preserve">Fold paper </w:t>
      </w:r>
      <w:r>
        <w:rPr>
          <w:sz w:val="32"/>
          <w:szCs w:val="32"/>
        </w:rPr>
        <w:t xml:space="preserve">three times (like when you </w:t>
      </w:r>
      <w:r w:rsidRPr="00D46BD3">
        <w:rPr>
          <w:i/>
          <w:sz w:val="32"/>
          <w:szCs w:val="32"/>
        </w:rPr>
        <w:t>attempt</w:t>
      </w:r>
      <w:r>
        <w:rPr>
          <w:sz w:val="32"/>
          <w:szCs w:val="32"/>
        </w:rPr>
        <w:t xml:space="preserve"> to pass a note in class ;)</w:t>
      </w:r>
    </w:p>
    <w:p w:rsidR="00D46BD3" w:rsidRPr="00C70A19" w:rsidRDefault="00D46BD3" w:rsidP="00C70A19">
      <w:pPr>
        <w:pStyle w:val="ListParagraph"/>
        <w:numPr>
          <w:ilvl w:val="0"/>
          <w:numId w:val="8"/>
        </w:numPr>
        <w:rPr>
          <w:sz w:val="32"/>
          <w:szCs w:val="32"/>
        </w:rPr>
      </w:pPr>
      <w:r>
        <w:rPr>
          <w:sz w:val="32"/>
          <w:szCs w:val="32"/>
        </w:rPr>
        <w:t>Unfold your paper</w:t>
      </w:r>
    </w:p>
    <w:p w:rsidR="00D46BD3" w:rsidRPr="000130E2" w:rsidRDefault="00D46BD3" w:rsidP="00D46BD3">
      <w:pPr>
        <w:pStyle w:val="ListParagraph"/>
        <w:numPr>
          <w:ilvl w:val="0"/>
          <w:numId w:val="8"/>
        </w:numPr>
        <w:rPr>
          <w:sz w:val="32"/>
          <w:szCs w:val="32"/>
        </w:rPr>
      </w:pPr>
      <w:r w:rsidRPr="000130E2">
        <w:rPr>
          <w:sz w:val="32"/>
          <w:szCs w:val="32"/>
        </w:rPr>
        <w:t>Two words per side of paper</w:t>
      </w:r>
    </w:p>
    <w:p w:rsidR="00D46BD3" w:rsidRPr="000130E2" w:rsidRDefault="00D46BD3" w:rsidP="00D46BD3">
      <w:pPr>
        <w:pStyle w:val="ListParagraph"/>
        <w:numPr>
          <w:ilvl w:val="0"/>
          <w:numId w:val="8"/>
        </w:numPr>
        <w:rPr>
          <w:sz w:val="32"/>
          <w:szCs w:val="32"/>
        </w:rPr>
      </w:pPr>
      <w:r w:rsidRPr="000130E2">
        <w:rPr>
          <w:sz w:val="32"/>
          <w:szCs w:val="32"/>
        </w:rPr>
        <w:t>Word in the center</w:t>
      </w:r>
    </w:p>
    <w:p w:rsidR="00D46BD3" w:rsidRPr="000130E2" w:rsidRDefault="00D46BD3" w:rsidP="00D46BD3">
      <w:pPr>
        <w:pStyle w:val="ListParagraph"/>
        <w:numPr>
          <w:ilvl w:val="0"/>
          <w:numId w:val="8"/>
        </w:numPr>
        <w:rPr>
          <w:sz w:val="32"/>
          <w:szCs w:val="32"/>
        </w:rPr>
      </w:pPr>
      <w:r w:rsidRPr="000130E2">
        <w:rPr>
          <w:sz w:val="32"/>
          <w:szCs w:val="32"/>
        </w:rPr>
        <w:t>Top left square will be the definition</w:t>
      </w:r>
    </w:p>
    <w:p w:rsidR="00D46BD3" w:rsidRPr="000130E2" w:rsidRDefault="00D46BD3" w:rsidP="00D46BD3">
      <w:pPr>
        <w:pStyle w:val="ListParagraph"/>
        <w:numPr>
          <w:ilvl w:val="0"/>
          <w:numId w:val="8"/>
        </w:numPr>
        <w:rPr>
          <w:sz w:val="32"/>
          <w:szCs w:val="32"/>
        </w:rPr>
      </w:pPr>
      <w:r w:rsidRPr="000130E2">
        <w:rPr>
          <w:sz w:val="32"/>
          <w:szCs w:val="32"/>
        </w:rPr>
        <w:t>Top right square student choice (choose from the list below)</w:t>
      </w:r>
    </w:p>
    <w:p w:rsidR="00D46BD3" w:rsidRPr="000130E2" w:rsidRDefault="00D46BD3" w:rsidP="00D46BD3">
      <w:pPr>
        <w:pStyle w:val="ListParagraph"/>
        <w:numPr>
          <w:ilvl w:val="0"/>
          <w:numId w:val="8"/>
        </w:numPr>
        <w:rPr>
          <w:sz w:val="32"/>
          <w:szCs w:val="32"/>
        </w:rPr>
      </w:pPr>
      <w:r w:rsidRPr="000130E2">
        <w:rPr>
          <w:sz w:val="32"/>
          <w:szCs w:val="32"/>
        </w:rPr>
        <w:t>Bottom left square student choice (choose from the list below)</w:t>
      </w:r>
    </w:p>
    <w:p w:rsidR="00D46BD3" w:rsidRDefault="00D46BD3" w:rsidP="00D46BD3">
      <w:pPr>
        <w:pStyle w:val="ListParagraph"/>
        <w:numPr>
          <w:ilvl w:val="0"/>
          <w:numId w:val="8"/>
        </w:numPr>
        <w:rPr>
          <w:sz w:val="32"/>
          <w:szCs w:val="32"/>
        </w:rPr>
      </w:pPr>
      <w:r w:rsidRPr="000130E2">
        <w:rPr>
          <w:sz w:val="32"/>
          <w:szCs w:val="32"/>
        </w:rPr>
        <w:t>Bottom right square will be for the illustration (picture)</w:t>
      </w:r>
    </w:p>
    <w:p w:rsidR="00D46BD3" w:rsidRDefault="00C70A19" w:rsidP="00D46BD3">
      <w:pPr>
        <w:pStyle w:val="ListParagraph"/>
        <w:numPr>
          <w:ilvl w:val="0"/>
          <w:numId w:val="8"/>
        </w:numPr>
        <w:rPr>
          <w:sz w:val="32"/>
          <w:szCs w:val="32"/>
        </w:rPr>
      </w:pPr>
      <w:r>
        <w:rPr>
          <w:sz w:val="32"/>
          <w:szCs w:val="32"/>
        </w:rPr>
        <w:t>You may complete your four square notes on the computer or hand draw it</w:t>
      </w:r>
    </w:p>
    <w:p w:rsidR="00C70A19" w:rsidRPr="00C70A19" w:rsidRDefault="00C70A19" w:rsidP="00C70A19">
      <w:pPr>
        <w:ind w:left="360"/>
        <w:rPr>
          <w:sz w:val="32"/>
          <w:szCs w:val="32"/>
        </w:rPr>
      </w:pPr>
      <w:r w:rsidRPr="00C70A19">
        <w:rPr>
          <w:sz w:val="32"/>
          <w:szCs w:val="32"/>
        </w:rPr>
        <w:t>BE SURE TO LABEL EACH SQUARE OR IT WILL NOT BE GRADED!!</w:t>
      </w:r>
    </w:p>
    <w:p w:rsidR="00D46BD3" w:rsidRPr="000130E2" w:rsidRDefault="00D46BD3" w:rsidP="00D46BD3">
      <w:pPr>
        <w:rPr>
          <w:i/>
          <w:sz w:val="32"/>
          <w:szCs w:val="32"/>
        </w:rPr>
      </w:pPr>
      <w:r w:rsidRPr="00C70A19">
        <w:rPr>
          <w:i/>
          <w:sz w:val="32"/>
          <w:szCs w:val="32"/>
          <w:highlight w:val="green"/>
        </w:rPr>
        <w:t>Student Choice</w:t>
      </w:r>
    </w:p>
    <w:p w:rsidR="00D46BD3" w:rsidRPr="000130E2" w:rsidRDefault="00D46BD3" w:rsidP="00D46BD3">
      <w:pPr>
        <w:pStyle w:val="ListParagraph"/>
        <w:numPr>
          <w:ilvl w:val="0"/>
          <w:numId w:val="9"/>
        </w:numPr>
        <w:rPr>
          <w:i/>
          <w:sz w:val="32"/>
          <w:szCs w:val="32"/>
        </w:rPr>
      </w:pPr>
      <w:r w:rsidRPr="000130E2">
        <w:rPr>
          <w:i/>
          <w:sz w:val="32"/>
          <w:szCs w:val="32"/>
        </w:rPr>
        <w:t xml:space="preserve">Antonym (opposite) For </w:t>
      </w:r>
      <w:r>
        <w:rPr>
          <w:i/>
          <w:sz w:val="32"/>
          <w:szCs w:val="32"/>
        </w:rPr>
        <w:t>e</w:t>
      </w:r>
      <w:r w:rsidRPr="000130E2">
        <w:rPr>
          <w:i/>
          <w:sz w:val="32"/>
          <w:szCs w:val="32"/>
        </w:rPr>
        <w:t xml:space="preserve">xample: </w:t>
      </w:r>
      <w:r>
        <w:rPr>
          <w:i/>
          <w:sz w:val="32"/>
          <w:szCs w:val="32"/>
        </w:rPr>
        <w:t xml:space="preserve">an antonym for nomad is a “homebody” </w:t>
      </w:r>
    </w:p>
    <w:p w:rsidR="00D46BD3" w:rsidRPr="000130E2" w:rsidRDefault="00D46BD3" w:rsidP="00D46BD3">
      <w:pPr>
        <w:pStyle w:val="ListParagraph"/>
        <w:numPr>
          <w:ilvl w:val="0"/>
          <w:numId w:val="9"/>
        </w:numPr>
        <w:rPr>
          <w:i/>
          <w:sz w:val="32"/>
          <w:szCs w:val="32"/>
        </w:rPr>
      </w:pPr>
      <w:r>
        <w:rPr>
          <w:i/>
          <w:sz w:val="32"/>
          <w:szCs w:val="32"/>
        </w:rPr>
        <w:t>Synonym (same meaning) For e</w:t>
      </w:r>
      <w:r w:rsidRPr="000130E2">
        <w:rPr>
          <w:i/>
          <w:sz w:val="32"/>
          <w:szCs w:val="32"/>
        </w:rPr>
        <w:t xml:space="preserve">xample: </w:t>
      </w:r>
      <w:r>
        <w:rPr>
          <w:i/>
          <w:sz w:val="32"/>
          <w:szCs w:val="32"/>
        </w:rPr>
        <w:t xml:space="preserve">a synonym for shrine is a “memorial” </w:t>
      </w:r>
    </w:p>
    <w:p w:rsidR="00D46BD3" w:rsidRPr="000130E2" w:rsidRDefault="00D46BD3" w:rsidP="00D46BD3">
      <w:pPr>
        <w:pStyle w:val="ListParagraph"/>
        <w:numPr>
          <w:ilvl w:val="0"/>
          <w:numId w:val="9"/>
        </w:numPr>
        <w:rPr>
          <w:i/>
          <w:sz w:val="32"/>
          <w:szCs w:val="32"/>
        </w:rPr>
      </w:pPr>
      <w:r w:rsidRPr="000130E2">
        <w:rPr>
          <w:i/>
          <w:sz w:val="32"/>
          <w:szCs w:val="32"/>
        </w:rPr>
        <w:t>Sentence-Make sure to use the word and UNDERLINE it!!!</w:t>
      </w:r>
      <w:r>
        <w:rPr>
          <w:i/>
          <w:sz w:val="32"/>
          <w:szCs w:val="32"/>
        </w:rPr>
        <w:t xml:space="preserve"> Example: The </w:t>
      </w:r>
      <w:r w:rsidRPr="00CE3C20">
        <w:rPr>
          <w:i/>
          <w:sz w:val="32"/>
          <w:szCs w:val="32"/>
          <w:u w:val="single"/>
        </w:rPr>
        <w:t>economy</w:t>
      </w:r>
      <w:r>
        <w:rPr>
          <w:i/>
          <w:sz w:val="32"/>
          <w:szCs w:val="32"/>
        </w:rPr>
        <w:t xml:space="preserve"> </w:t>
      </w:r>
      <w:r w:rsidR="00C70A19">
        <w:rPr>
          <w:i/>
          <w:sz w:val="32"/>
          <w:szCs w:val="32"/>
        </w:rPr>
        <w:t>of</w:t>
      </w:r>
      <w:r>
        <w:rPr>
          <w:i/>
          <w:sz w:val="32"/>
          <w:szCs w:val="32"/>
        </w:rPr>
        <w:t xml:space="preserve"> the United States is looking pretty dismal right now.</w:t>
      </w:r>
    </w:p>
    <w:p w:rsidR="00D46BD3" w:rsidRDefault="00D46BD3" w:rsidP="00D46BD3">
      <w:pPr>
        <w:pStyle w:val="ListParagraph"/>
        <w:numPr>
          <w:ilvl w:val="0"/>
          <w:numId w:val="9"/>
        </w:numPr>
        <w:rPr>
          <w:i/>
          <w:sz w:val="32"/>
          <w:szCs w:val="32"/>
        </w:rPr>
      </w:pPr>
      <w:r w:rsidRPr="000130E2">
        <w:rPr>
          <w:i/>
          <w:sz w:val="32"/>
          <w:szCs w:val="32"/>
        </w:rPr>
        <w:t xml:space="preserve">Example- An example </w:t>
      </w:r>
      <w:r>
        <w:rPr>
          <w:i/>
          <w:sz w:val="32"/>
          <w:szCs w:val="32"/>
        </w:rPr>
        <w:t>for</w:t>
      </w:r>
      <w:r w:rsidRPr="000130E2">
        <w:rPr>
          <w:i/>
          <w:sz w:val="32"/>
          <w:szCs w:val="32"/>
        </w:rPr>
        <w:t xml:space="preserve"> the word “</w:t>
      </w:r>
      <w:r>
        <w:rPr>
          <w:i/>
          <w:sz w:val="32"/>
          <w:szCs w:val="32"/>
        </w:rPr>
        <w:t>technology</w:t>
      </w:r>
      <w:r w:rsidRPr="000130E2">
        <w:rPr>
          <w:i/>
          <w:sz w:val="32"/>
          <w:szCs w:val="32"/>
        </w:rPr>
        <w:t xml:space="preserve">” can be </w:t>
      </w:r>
      <w:r>
        <w:rPr>
          <w:i/>
          <w:sz w:val="32"/>
          <w:szCs w:val="32"/>
        </w:rPr>
        <w:t xml:space="preserve">the computer lab in your school. </w:t>
      </w:r>
      <w:r w:rsidRPr="000130E2">
        <w:rPr>
          <w:i/>
          <w:sz w:val="32"/>
          <w:szCs w:val="32"/>
        </w:rPr>
        <w:t xml:space="preserve"> </w:t>
      </w:r>
    </w:p>
    <w:p w:rsidR="00D46BD3" w:rsidRPr="000130E2" w:rsidRDefault="00D46BD3" w:rsidP="00D46BD3">
      <w:pPr>
        <w:pStyle w:val="ListParagraph"/>
        <w:numPr>
          <w:ilvl w:val="0"/>
          <w:numId w:val="9"/>
        </w:numPr>
        <w:rPr>
          <w:i/>
          <w:sz w:val="32"/>
          <w:szCs w:val="32"/>
        </w:rPr>
      </w:pPr>
      <w:r>
        <w:rPr>
          <w:i/>
          <w:sz w:val="32"/>
          <w:szCs w:val="32"/>
        </w:rPr>
        <w:t>Layman’s Term: Speak on the level of an elementary school child.  An example of layman’s term for the word “monarchy” could be, “a person who rules a country and gets to wear a cool crown.”</w:t>
      </w:r>
    </w:p>
    <w:p w:rsidR="00D46BD3" w:rsidRDefault="00D46BD3" w:rsidP="00D46BD3">
      <w:pPr>
        <w:spacing w:after="0" w:line="240" w:lineRule="auto"/>
        <w:rPr>
          <w:rFonts w:ascii="Calibri" w:eastAsia="Calibri" w:hAnsi="Calibri" w:cs="Calibri"/>
        </w:rPr>
      </w:pPr>
    </w:p>
    <w:p w:rsidR="00D46BD3" w:rsidRDefault="00C70A19">
      <w:pPr>
        <w:spacing w:after="0" w:line="240" w:lineRule="auto"/>
        <w:rPr>
          <w:rFonts w:ascii="Calibri" w:eastAsia="Calibri" w:hAnsi="Calibri" w:cs="Calibri"/>
        </w:rPr>
      </w:pPr>
      <w:r>
        <w:rPr>
          <w:rFonts w:ascii="Calibri" w:eastAsia="Calibri" w:hAnsi="Calibri" w:cs="Calibri"/>
        </w:rPr>
        <w:t>*SEE AN EXAMPLE BELOW</w:t>
      </w:r>
    </w:p>
    <w:p w:rsidR="00C70A19" w:rsidRDefault="00C70A19">
      <w:pPr>
        <w:spacing w:after="0" w:line="240" w:lineRule="auto"/>
        <w:rPr>
          <w:rFonts w:ascii="Calibri" w:eastAsia="Calibri" w:hAnsi="Calibri" w:cs="Calibri"/>
        </w:rPr>
      </w:pPr>
    </w:p>
    <w:p w:rsidR="00C70A19" w:rsidRDefault="00C70A19">
      <w:pPr>
        <w:spacing w:after="0" w:line="240" w:lineRule="auto"/>
        <w:rPr>
          <w:rFonts w:ascii="Calibri" w:eastAsia="Calibri" w:hAnsi="Calibri" w:cs="Calibri"/>
        </w:rPr>
      </w:pPr>
    </w:p>
    <w:p w:rsidR="00601C51" w:rsidRDefault="00601C51">
      <w:pPr>
        <w:spacing w:after="0" w:line="240" w:lineRule="auto"/>
        <w:rPr>
          <w:rFonts w:ascii="Calibri" w:eastAsia="Calibri" w:hAnsi="Calibri" w:cs="Calibri"/>
        </w:rPr>
      </w:pPr>
    </w:p>
    <w:p w:rsidR="00601C51" w:rsidRDefault="00601C51">
      <w:pPr>
        <w:spacing w:after="0" w:line="240" w:lineRule="auto"/>
        <w:rPr>
          <w:rFonts w:ascii="Calibri" w:eastAsia="Calibri" w:hAnsi="Calibri" w:cs="Calibri"/>
        </w:rPr>
      </w:pPr>
    </w:p>
    <w:tbl>
      <w:tblPr>
        <w:tblStyle w:val="TableGrid"/>
        <w:tblW w:w="0" w:type="auto"/>
        <w:tblLayout w:type="fixed"/>
        <w:tblLook w:val="04A0" w:firstRow="1" w:lastRow="0" w:firstColumn="1" w:lastColumn="0" w:noHBand="0" w:noVBand="1"/>
      </w:tblPr>
      <w:tblGrid>
        <w:gridCol w:w="6588"/>
        <w:gridCol w:w="6750"/>
      </w:tblGrid>
      <w:tr w:rsidR="00C70A19" w:rsidTr="008934DA">
        <w:trPr>
          <w:trHeight w:val="2150"/>
        </w:trPr>
        <w:tc>
          <w:tcPr>
            <w:tcW w:w="6588" w:type="dxa"/>
          </w:tcPr>
          <w:p w:rsidR="00C70A19" w:rsidRPr="00471E96" w:rsidRDefault="00C70A19" w:rsidP="006C40FC">
            <w:pPr>
              <w:rPr>
                <w:b/>
                <w:sz w:val="28"/>
                <w:szCs w:val="28"/>
              </w:rPr>
            </w:pPr>
            <w:r w:rsidRPr="00471E96">
              <w:rPr>
                <w:b/>
                <w:sz w:val="28"/>
                <w:szCs w:val="28"/>
              </w:rPr>
              <w:t>Definition</w:t>
            </w:r>
          </w:p>
          <w:p w:rsidR="00C70A19" w:rsidRPr="00471E96" w:rsidRDefault="00C70A19" w:rsidP="006C40FC">
            <w:pPr>
              <w:rPr>
                <w:sz w:val="28"/>
                <w:szCs w:val="28"/>
              </w:rPr>
            </w:pPr>
          </w:p>
          <w:p w:rsidR="00C70A19" w:rsidRPr="00471E96" w:rsidRDefault="002B7706" w:rsidP="006C40FC">
            <w:pPr>
              <w:rPr>
                <w:sz w:val="28"/>
                <w:szCs w:val="28"/>
              </w:rPr>
            </w:pP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2952750</wp:posOffset>
                      </wp:positionH>
                      <wp:positionV relativeFrom="paragraph">
                        <wp:posOffset>836295</wp:posOffset>
                      </wp:positionV>
                      <wp:extent cx="2028825" cy="1571625"/>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571625"/>
                              </a:xfrm>
                              <a:prstGeom prst="ellipse">
                                <a:avLst/>
                              </a:prstGeom>
                              <a:solidFill>
                                <a:srgbClr val="FFFFFF"/>
                              </a:solidFill>
                              <a:ln w="9525">
                                <a:solidFill>
                                  <a:srgbClr val="000000"/>
                                </a:solidFill>
                                <a:round/>
                                <a:headEnd/>
                                <a:tailEnd/>
                              </a:ln>
                            </wps:spPr>
                            <wps:txbx>
                              <w:txbxContent>
                                <w:p w:rsidR="006C40FC" w:rsidRDefault="006C40FC" w:rsidP="00C70A19">
                                  <w:pPr>
                                    <w:jc w:val="center"/>
                                    <w:rPr>
                                      <w:sz w:val="32"/>
                                      <w:szCs w:val="32"/>
                                    </w:rPr>
                                  </w:pPr>
                                </w:p>
                                <w:p w:rsidR="006C40FC" w:rsidRPr="00471E96" w:rsidRDefault="006C40FC" w:rsidP="00C70A19">
                                  <w:pPr>
                                    <w:jc w:val="center"/>
                                    <w:rPr>
                                      <w:sz w:val="44"/>
                                      <w:szCs w:val="44"/>
                                    </w:rPr>
                                  </w:pPr>
                                  <w:r>
                                    <w:rPr>
                                      <w:sz w:val="44"/>
                                      <w:szCs w:val="44"/>
                                    </w:rPr>
                                    <w:t>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32.5pt;margin-top:65.85pt;width:159.7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">
                      <v:textbox>
                        <w:txbxContent>
                          <w:p w:rsidR="006C40FC" w:rsidRDefault="006C40FC" w:rsidP="00C70A19">
                            <w:pPr>
                              <w:jc w:val="center"/>
                              <w:rPr>
                                <w:sz w:val="32"/>
                                <w:szCs w:val="32"/>
                              </w:rPr>
                            </w:pPr>
                          </w:p>
                          <w:p w:rsidR="006C40FC" w:rsidRPr="00471E96" w:rsidRDefault="006C40FC" w:rsidP="00C70A19">
                            <w:pPr>
                              <w:jc w:val="center"/>
                              <w:rPr>
                                <w:sz w:val="44"/>
                                <w:szCs w:val="44"/>
                              </w:rPr>
                            </w:pPr>
                            <w:r>
                              <w:rPr>
                                <w:sz w:val="44"/>
                                <w:szCs w:val="44"/>
                              </w:rPr>
                              <w:t>Culture</w:t>
                            </w:r>
                          </w:p>
                        </w:txbxContent>
                      </v:textbox>
                    </v:oval>
                  </w:pict>
                </mc:Fallback>
              </mc:AlternateContent>
            </w:r>
            <w:r w:rsidR="00C70A19">
              <w:rPr>
                <w:sz w:val="28"/>
                <w:szCs w:val="28"/>
              </w:rPr>
              <w:t>The set of beliefs, behaviors, and traits shared by a group of people</w:t>
            </w:r>
          </w:p>
        </w:tc>
        <w:tc>
          <w:tcPr>
            <w:tcW w:w="6750" w:type="dxa"/>
          </w:tcPr>
          <w:p w:rsidR="00C70A19" w:rsidRDefault="00C70A19" w:rsidP="006C40FC">
            <w:pPr>
              <w:rPr>
                <w:b/>
                <w:sz w:val="28"/>
                <w:szCs w:val="28"/>
              </w:rPr>
            </w:pPr>
            <w:r w:rsidRPr="009A6CC3">
              <w:rPr>
                <w:b/>
                <w:sz w:val="28"/>
                <w:szCs w:val="28"/>
              </w:rPr>
              <w:t>Example</w:t>
            </w:r>
          </w:p>
          <w:p w:rsidR="00C70A19" w:rsidRPr="00C11102" w:rsidRDefault="00C70A19" w:rsidP="006C40FC">
            <w:pPr>
              <w:rPr>
                <w:sz w:val="28"/>
                <w:szCs w:val="28"/>
              </w:rPr>
            </w:pPr>
            <w:r>
              <w:rPr>
                <w:sz w:val="28"/>
                <w:szCs w:val="28"/>
              </w:rPr>
              <w:t xml:space="preserve">My family plays football after our Thanksgiving dinner. </w:t>
            </w:r>
          </w:p>
          <w:p w:rsidR="00C70A19" w:rsidRPr="009A6CC3" w:rsidRDefault="00C70A19" w:rsidP="006C40FC">
            <w:pPr>
              <w:rPr>
                <w:sz w:val="28"/>
                <w:szCs w:val="28"/>
              </w:rPr>
            </w:pPr>
          </w:p>
        </w:tc>
      </w:tr>
      <w:tr w:rsidR="00C70A19" w:rsidTr="008934DA">
        <w:trPr>
          <w:trHeight w:val="3230"/>
        </w:trPr>
        <w:tc>
          <w:tcPr>
            <w:tcW w:w="6588" w:type="dxa"/>
          </w:tcPr>
          <w:p w:rsidR="00C70A19" w:rsidRPr="000130E2" w:rsidRDefault="00C70A19" w:rsidP="006C40FC">
            <w:pPr>
              <w:rPr>
                <w:b/>
                <w:sz w:val="28"/>
                <w:szCs w:val="28"/>
              </w:rPr>
            </w:pPr>
            <w:r w:rsidRPr="000130E2">
              <w:rPr>
                <w:b/>
                <w:sz w:val="28"/>
                <w:szCs w:val="28"/>
              </w:rPr>
              <w:t>Sentence</w:t>
            </w:r>
          </w:p>
          <w:p w:rsidR="00C70A19" w:rsidRDefault="00C70A19" w:rsidP="006C40FC"/>
          <w:p w:rsidR="00C70A19" w:rsidRDefault="00C70A19" w:rsidP="006C40FC">
            <w:r>
              <w:t xml:space="preserve">America is very diverse and is lucky to </w:t>
            </w:r>
          </w:p>
          <w:p w:rsidR="00C70A19" w:rsidRDefault="00C70A19" w:rsidP="006C40FC">
            <w:r>
              <w:t xml:space="preserve">have so many different </w:t>
            </w:r>
            <w:r w:rsidRPr="000130E2">
              <w:rPr>
                <w:b/>
                <w:u w:val="single"/>
              </w:rPr>
              <w:t>cultures</w:t>
            </w:r>
            <w:r>
              <w:t>.</w:t>
            </w:r>
          </w:p>
        </w:tc>
        <w:tc>
          <w:tcPr>
            <w:tcW w:w="6750" w:type="dxa"/>
          </w:tcPr>
          <w:p w:rsidR="00C70A19" w:rsidRDefault="00C70A19" w:rsidP="006C40FC">
            <w:pPr>
              <w:jc w:val="right"/>
              <w:rPr>
                <w:b/>
                <w:sz w:val="28"/>
                <w:szCs w:val="28"/>
              </w:rPr>
            </w:pPr>
            <w:r>
              <w:t xml:space="preserve">                                               </w:t>
            </w:r>
            <w:r w:rsidRPr="00471E96">
              <w:rPr>
                <w:b/>
                <w:sz w:val="28"/>
                <w:szCs w:val="28"/>
              </w:rPr>
              <w:t>Illustration</w:t>
            </w:r>
          </w:p>
          <w:p w:rsidR="00C70A19" w:rsidRPr="00471E96" w:rsidRDefault="00C70A19" w:rsidP="006C40FC">
            <w:pPr>
              <w:jc w:val="right"/>
              <w:rPr>
                <w:b/>
                <w:sz w:val="28"/>
                <w:szCs w:val="28"/>
              </w:rPr>
            </w:pPr>
            <w:r>
              <w:rPr>
                <w:b/>
                <w:noProof/>
                <w:sz w:val="28"/>
                <w:szCs w:val="28"/>
              </w:rPr>
              <w:drawing>
                <wp:inline distT="0" distB="0" distL="0" distR="0">
                  <wp:extent cx="1781175" cy="1819275"/>
                  <wp:effectExtent l="19050" t="0" r="9525" b="0"/>
                  <wp:docPr id="4" name="Picture 4" descr="C:\Users\Teacher\AppData\Local\Microsoft\Windows\Temporary Internet Files\Content.IE5\6QM2G89Q\MC9001862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AppData\Local\Microsoft\Windows\Temporary Internet Files\Content.IE5\6QM2G89Q\MC900186262[1].wmf"/>
                          <pic:cNvPicPr>
                            <a:picLocks noChangeAspect="1" noChangeArrowheads="1"/>
                          </pic:cNvPicPr>
                        </pic:nvPicPr>
                        <pic:blipFill>
                          <a:blip r:embed="rId6" cstate="print"/>
                          <a:srcRect/>
                          <a:stretch>
                            <a:fillRect/>
                          </a:stretch>
                        </pic:blipFill>
                        <pic:spPr bwMode="auto">
                          <a:xfrm>
                            <a:off x="0" y="0"/>
                            <a:ext cx="1781175" cy="1819275"/>
                          </a:xfrm>
                          <a:prstGeom prst="rect">
                            <a:avLst/>
                          </a:prstGeom>
                          <a:noFill/>
                          <a:ln w="9525">
                            <a:noFill/>
                            <a:miter lim="800000"/>
                            <a:headEnd/>
                            <a:tailEnd/>
                          </a:ln>
                        </pic:spPr>
                      </pic:pic>
                    </a:graphicData>
                  </a:graphic>
                </wp:inline>
              </w:drawing>
            </w:r>
          </w:p>
        </w:tc>
      </w:tr>
      <w:tr w:rsidR="00C70A19" w:rsidTr="008934DA">
        <w:trPr>
          <w:trHeight w:val="1430"/>
        </w:trPr>
        <w:tc>
          <w:tcPr>
            <w:tcW w:w="6588" w:type="dxa"/>
          </w:tcPr>
          <w:p w:rsidR="00C70A19" w:rsidRDefault="00C70A19" w:rsidP="006C40FC">
            <w:pPr>
              <w:rPr>
                <w:b/>
                <w:sz w:val="28"/>
                <w:szCs w:val="28"/>
              </w:rPr>
            </w:pPr>
            <w:r w:rsidRPr="00C11102">
              <w:rPr>
                <w:b/>
                <w:sz w:val="28"/>
                <w:szCs w:val="28"/>
              </w:rPr>
              <w:t>Definition</w:t>
            </w:r>
          </w:p>
          <w:p w:rsidR="00C70A19" w:rsidRPr="00943C10" w:rsidRDefault="002B7706" w:rsidP="006C40FC">
            <w:pPr>
              <w:rPr>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2952750</wp:posOffset>
                      </wp:positionH>
                      <wp:positionV relativeFrom="paragraph">
                        <wp:posOffset>348615</wp:posOffset>
                      </wp:positionV>
                      <wp:extent cx="2028825" cy="1123950"/>
                      <wp:effectExtent l="0" t="0" r="28575"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123950"/>
                              </a:xfrm>
                              <a:prstGeom prst="ellipse">
                                <a:avLst/>
                              </a:prstGeom>
                              <a:solidFill>
                                <a:srgbClr val="FFFFFF"/>
                              </a:solidFill>
                              <a:ln w="9525">
                                <a:solidFill>
                                  <a:srgbClr val="000000"/>
                                </a:solidFill>
                                <a:round/>
                                <a:headEnd/>
                                <a:tailEnd/>
                              </a:ln>
                            </wps:spPr>
                            <wps:txbx>
                              <w:txbxContent>
                                <w:p w:rsidR="006C40FC" w:rsidRDefault="006C40FC" w:rsidP="00C70A19"/>
                                <w:p w:rsidR="006C40FC" w:rsidRPr="00C70A19" w:rsidRDefault="006C40FC" w:rsidP="00C70A19">
                                  <w:pPr>
                                    <w:jc w:val="center"/>
                                    <w:rPr>
                                      <w:b/>
                                      <w:sz w:val="32"/>
                                      <w:szCs w:val="32"/>
                                    </w:rPr>
                                  </w:pPr>
                                  <w:r w:rsidRPr="00C70A19">
                                    <w:rPr>
                                      <w:b/>
                                      <w:sz w:val="32"/>
                                      <w:szCs w:val="32"/>
                                    </w:rPr>
                                    <w:t>Migration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margin-left:232.5pt;margin-top:27.45pt;width:159.7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">
                      <v:textbox>
                        <w:txbxContent>
                          <w:p w:rsidR="006C40FC" w:rsidRDefault="006C40FC" w:rsidP="00C70A19"/>
                          <w:p w:rsidR="006C40FC" w:rsidRPr="00C70A19" w:rsidRDefault="006C40FC" w:rsidP="00C70A19">
                            <w:pPr>
                              <w:jc w:val="center"/>
                              <w:rPr>
                                <w:b/>
                                <w:sz w:val="32"/>
                                <w:szCs w:val="32"/>
                              </w:rPr>
                            </w:pPr>
                            <w:r w:rsidRPr="00C70A19">
                              <w:rPr>
                                <w:b/>
                                <w:sz w:val="32"/>
                                <w:szCs w:val="32"/>
                              </w:rPr>
                              <w:t>Migration</w:t>
                            </w:r>
                          </w:p>
                        </w:txbxContent>
                      </v:textbox>
                    </v:oval>
                  </w:pict>
                </mc:Fallback>
              </mc:AlternateContent>
            </w:r>
            <w:r w:rsidR="00C70A19">
              <w:rPr>
                <w:sz w:val="28"/>
                <w:szCs w:val="28"/>
              </w:rPr>
              <w:t>The movement of people from one place to settle in another place.</w:t>
            </w:r>
          </w:p>
        </w:tc>
        <w:tc>
          <w:tcPr>
            <w:tcW w:w="6750" w:type="dxa"/>
          </w:tcPr>
          <w:p w:rsidR="00C70A19" w:rsidRDefault="00C70A19" w:rsidP="006C40FC">
            <w:pPr>
              <w:rPr>
                <w:b/>
                <w:sz w:val="28"/>
                <w:szCs w:val="28"/>
              </w:rPr>
            </w:pPr>
            <w:r>
              <w:rPr>
                <w:b/>
                <w:sz w:val="28"/>
                <w:szCs w:val="28"/>
              </w:rPr>
              <w:t xml:space="preserve">Antonym </w:t>
            </w:r>
          </w:p>
          <w:p w:rsidR="00C70A19" w:rsidRPr="00943C10" w:rsidRDefault="00C70A19" w:rsidP="006C40FC">
            <w:pPr>
              <w:rPr>
                <w:sz w:val="28"/>
                <w:szCs w:val="28"/>
              </w:rPr>
            </w:pPr>
            <w:r>
              <w:rPr>
                <w:sz w:val="28"/>
                <w:szCs w:val="28"/>
              </w:rPr>
              <w:t>Stationary</w:t>
            </w:r>
          </w:p>
        </w:tc>
      </w:tr>
      <w:tr w:rsidR="00C70A19" w:rsidTr="008934DA">
        <w:trPr>
          <w:trHeight w:val="3050"/>
        </w:trPr>
        <w:tc>
          <w:tcPr>
            <w:tcW w:w="6588" w:type="dxa"/>
          </w:tcPr>
          <w:p w:rsidR="00C70A19" w:rsidRDefault="00C70A19" w:rsidP="006C40FC">
            <w:pPr>
              <w:rPr>
                <w:b/>
                <w:sz w:val="28"/>
                <w:szCs w:val="28"/>
              </w:rPr>
            </w:pPr>
            <w:r>
              <w:rPr>
                <w:b/>
                <w:sz w:val="28"/>
                <w:szCs w:val="28"/>
              </w:rPr>
              <w:t>Synonym</w:t>
            </w:r>
          </w:p>
          <w:p w:rsidR="00C70A19" w:rsidRPr="00943C10" w:rsidRDefault="00C70A19" w:rsidP="006C40FC">
            <w:pPr>
              <w:rPr>
                <w:sz w:val="28"/>
                <w:szCs w:val="28"/>
              </w:rPr>
            </w:pPr>
            <w:r>
              <w:rPr>
                <w:sz w:val="28"/>
                <w:szCs w:val="28"/>
              </w:rPr>
              <w:t>Journey</w:t>
            </w:r>
          </w:p>
        </w:tc>
        <w:tc>
          <w:tcPr>
            <w:tcW w:w="6750" w:type="dxa"/>
          </w:tcPr>
          <w:p w:rsidR="00C70A19" w:rsidRDefault="00C70A19" w:rsidP="006C40FC">
            <w:pPr>
              <w:rPr>
                <w:b/>
                <w:sz w:val="28"/>
                <w:szCs w:val="28"/>
              </w:rPr>
            </w:pPr>
            <w:r>
              <w:t xml:space="preserve">                                                                        </w:t>
            </w:r>
            <w:r w:rsidRPr="00C11102">
              <w:rPr>
                <w:b/>
                <w:sz w:val="28"/>
                <w:szCs w:val="28"/>
              </w:rPr>
              <w:t>Illustration</w:t>
            </w:r>
          </w:p>
          <w:p w:rsidR="00C70A19" w:rsidRPr="00C11102" w:rsidRDefault="00C70A19" w:rsidP="006C40FC">
            <w:pPr>
              <w:rPr>
                <w:b/>
                <w:sz w:val="28"/>
                <w:szCs w:val="28"/>
              </w:rPr>
            </w:pPr>
            <w:r>
              <w:rPr>
                <w:b/>
                <w:noProof/>
                <w:sz w:val="28"/>
                <w:szCs w:val="28"/>
              </w:rPr>
              <w:drawing>
                <wp:inline distT="0" distB="0" distL="0" distR="0">
                  <wp:extent cx="3105150" cy="1638300"/>
                  <wp:effectExtent l="19050" t="0" r="0" b="0"/>
                  <wp:docPr id="7" name="Picture 7" descr="C:\Users\Teacher\AppData\Local\Microsoft\Windows\Temporary Internet Files\Content.IE5\KF11S8Z3\MP9004308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AppData\Local\Microsoft\Windows\Temporary Internet Files\Content.IE5\KF11S8Z3\MP900430804[1].jpg"/>
                          <pic:cNvPicPr>
                            <a:picLocks noChangeAspect="1" noChangeArrowheads="1"/>
                          </pic:cNvPicPr>
                        </pic:nvPicPr>
                        <pic:blipFill>
                          <a:blip r:embed="rId7" cstate="print"/>
                          <a:srcRect/>
                          <a:stretch>
                            <a:fillRect/>
                          </a:stretch>
                        </pic:blipFill>
                        <pic:spPr bwMode="auto">
                          <a:xfrm>
                            <a:off x="0" y="0"/>
                            <a:ext cx="3105150" cy="1638300"/>
                          </a:xfrm>
                          <a:prstGeom prst="rect">
                            <a:avLst/>
                          </a:prstGeom>
                          <a:noFill/>
                          <a:ln w="9525">
                            <a:noFill/>
                            <a:miter lim="800000"/>
                            <a:headEnd/>
                            <a:tailEnd/>
                          </a:ln>
                        </pic:spPr>
                      </pic:pic>
                    </a:graphicData>
                  </a:graphic>
                </wp:inline>
              </w:drawing>
            </w:r>
          </w:p>
        </w:tc>
      </w:tr>
    </w:tbl>
    <w:p w:rsidR="00F27962" w:rsidRDefault="00F27962" w:rsidP="008934DA">
      <w:pPr>
        <w:spacing w:after="0" w:line="240" w:lineRule="auto"/>
        <w:rPr>
          <w:rFonts w:ascii="Calibri" w:eastAsia="Calibri" w:hAnsi="Calibri" w:cs="Calibri"/>
        </w:rPr>
      </w:pPr>
      <w:bookmarkStart w:id="0" w:name="_GoBack"/>
      <w:bookmarkEnd w:id="0"/>
    </w:p>
    <w:sectPr w:rsidR="00F27962" w:rsidSect="008934D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Arial">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392"/>
    <w:multiLevelType w:val="multilevel"/>
    <w:tmpl w:val="27FC6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B3B92"/>
    <w:multiLevelType w:val="multilevel"/>
    <w:tmpl w:val="211A5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E6611"/>
    <w:multiLevelType w:val="multilevel"/>
    <w:tmpl w:val="ACF2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46363"/>
    <w:multiLevelType w:val="multilevel"/>
    <w:tmpl w:val="286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01508"/>
    <w:multiLevelType w:val="multilevel"/>
    <w:tmpl w:val="F25AF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334BB"/>
    <w:multiLevelType w:val="hybridMultilevel"/>
    <w:tmpl w:val="9FAAEC10"/>
    <w:lvl w:ilvl="0" w:tplc="153AC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3E7F34"/>
    <w:multiLevelType w:val="multilevel"/>
    <w:tmpl w:val="89C49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B3E7D"/>
    <w:multiLevelType w:val="multilevel"/>
    <w:tmpl w:val="27C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E70277"/>
    <w:multiLevelType w:val="multilevel"/>
    <w:tmpl w:val="9FF04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D15EA"/>
    <w:multiLevelType w:val="hybridMultilevel"/>
    <w:tmpl w:val="79CE4D0C"/>
    <w:lvl w:ilvl="0" w:tplc="192897E2">
      <w:start w:val="1"/>
      <w:numFmt w:val="decimal"/>
      <w:lvlText w:val="%1."/>
      <w:lvlJc w:val="left"/>
      <w:pPr>
        <w:ind w:left="720" w:hanging="360"/>
      </w:pPr>
      <w:rPr>
        <w:rFonts w:ascii="Verdana-Bold" w:hAnsi="Verdana-Bold" w:cs="Verdana-Bold"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14F81"/>
    <w:multiLevelType w:val="multilevel"/>
    <w:tmpl w:val="872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9141BD"/>
    <w:multiLevelType w:val="hybridMultilevel"/>
    <w:tmpl w:val="4D2AC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EB0DDF"/>
    <w:multiLevelType w:val="hybridMultilevel"/>
    <w:tmpl w:val="72C4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208D3"/>
    <w:multiLevelType w:val="multilevel"/>
    <w:tmpl w:val="8C0E6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6"/>
  </w:num>
  <w:num w:numId="4">
    <w:abstractNumId w:val="1"/>
  </w:num>
  <w:num w:numId="5">
    <w:abstractNumId w:val="8"/>
  </w:num>
  <w:num w:numId="6">
    <w:abstractNumId w:val="0"/>
  </w:num>
  <w:num w:numId="7">
    <w:abstractNumId w:val="9"/>
  </w:num>
  <w:num w:numId="8">
    <w:abstractNumId w:val="11"/>
  </w:num>
  <w:num w:numId="9">
    <w:abstractNumId w:val="12"/>
  </w:num>
  <w:num w:numId="10">
    <w:abstractNumId w:val="5"/>
  </w:num>
  <w:num w:numId="11">
    <w:abstractNumId w:val="10"/>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03"/>
    <w:rsid w:val="00012062"/>
    <w:rsid w:val="000170CC"/>
    <w:rsid w:val="000E4521"/>
    <w:rsid w:val="00115A51"/>
    <w:rsid w:val="001A4F5C"/>
    <w:rsid w:val="001E3D17"/>
    <w:rsid w:val="002A3C77"/>
    <w:rsid w:val="002B7706"/>
    <w:rsid w:val="00305358"/>
    <w:rsid w:val="00353911"/>
    <w:rsid w:val="00386F80"/>
    <w:rsid w:val="00445390"/>
    <w:rsid w:val="0045223D"/>
    <w:rsid w:val="00482F2B"/>
    <w:rsid w:val="004D09C6"/>
    <w:rsid w:val="0053290D"/>
    <w:rsid w:val="005944FF"/>
    <w:rsid w:val="00601C51"/>
    <w:rsid w:val="006C40FC"/>
    <w:rsid w:val="006D46CC"/>
    <w:rsid w:val="00743705"/>
    <w:rsid w:val="00760BC8"/>
    <w:rsid w:val="00775C7C"/>
    <w:rsid w:val="00870260"/>
    <w:rsid w:val="008934DA"/>
    <w:rsid w:val="008A5E38"/>
    <w:rsid w:val="008B72F9"/>
    <w:rsid w:val="008F5608"/>
    <w:rsid w:val="0092060A"/>
    <w:rsid w:val="00920AFB"/>
    <w:rsid w:val="009922CB"/>
    <w:rsid w:val="00992A2E"/>
    <w:rsid w:val="009B6A5E"/>
    <w:rsid w:val="009C38D0"/>
    <w:rsid w:val="00B132D8"/>
    <w:rsid w:val="00B32828"/>
    <w:rsid w:val="00BA15DE"/>
    <w:rsid w:val="00BF5387"/>
    <w:rsid w:val="00C40CC8"/>
    <w:rsid w:val="00C70A19"/>
    <w:rsid w:val="00CD5860"/>
    <w:rsid w:val="00D206D0"/>
    <w:rsid w:val="00D2532A"/>
    <w:rsid w:val="00D46BD3"/>
    <w:rsid w:val="00D82EF7"/>
    <w:rsid w:val="00E51077"/>
    <w:rsid w:val="00E56DC1"/>
    <w:rsid w:val="00E63603"/>
    <w:rsid w:val="00E913F4"/>
    <w:rsid w:val="00E92138"/>
    <w:rsid w:val="00ED782D"/>
    <w:rsid w:val="00F27962"/>
    <w:rsid w:val="00F43FB3"/>
    <w:rsid w:val="00F4611E"/>
    <w:rsid w:val="00F619F5"/>
    <w:rsid w:val="00FE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DF257-9E4F-41DF-B598-606A047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D3"/>
    <w:pPr>
      <w:spacing w:after="200" w:line="276" w:lineRule="auto"/>
      <w:ind w:left="720"/>
      <w:contextualSpacing/>
    </w:pPr>
    <w:rPr>
      <w:rFonts w:eastAsiaTheme="minorHAnsi"/>
    </w:rPr>
  </w:style>
  <w:style w:type="table" w:styleId="TableGrid">
    <w:name w:val="Table Grid"/>
    <w:basedOn w:val="TableNormal"/>
    <w:uiPriority w:val="59"/>
    <w:rsid w:val="00C70A1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913F4"/>
    <w:rPr>
      <w:b/>
      <w:bCs/>
    </w:rPr>
  </w:style>
  <w:style w:type="paragraph" w:customStyle="1" w:styleId="Default">
    <w:name w:val="Default"/>
    <w:rsid w:val="00FE2B5B"/>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sid w:val="006D46CC"/>
    <w:rPr>
      <w:i/>
      <w:iCs/>
    </w:rPr>
  </w:style>
  <w:style w:type="paragraph" w:styleId="BalloonText">
    <w:name w:val="Balloon Text"/>
    <w:basedOn w:val="Normal"/>
    <w:link w:val="BalloonTextChar"/>
    <w:uiPriority w:val="99"/>
    <w:semiHidden/>
    <w:unhideWhenUsed/>
    <w:rsid w:val="00893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1034">
      <w:bodyDiv w:val="1"/>
      <w:marLeft w:val="0"/>
      <w:marRight w:val="0"/>
      <w:marTop w:val="0"/>
      <w:marBottom w:val="0"/>
      <w:divBdr>
        <w:top w:val="none" w:sz="0" w:space="0" w:color="auto"/>
        <w:left w:val="none" w:sz="0" w:space="0" w:color="auto"/>
        <w:bottom w:val="none" w:sz="0" w:space="0" w:color="auto"/>
        <w:right w:val="none" w:sz="0" w:space="0" w:color="auto"/>
      </w:divBdr>
      <w:divsChild>
        <w:div w:id="720909946">
          <w:marLeft w:val="0"/>
          <w:marRight w:val="0"/>
          <w:marTop w:val="0"/>
          <w:marBottom w:val="0"/>
          <w:divBdr>
            <w:top w:val="none" w:sz="0" w:space="0" w:color="auto"/>
            <w:left w:val="none" w:sz="0" w:space="0" w:color="auto"/>
            <w:bottom w:val="none" w:sz="0" w:space="0" w:color="auto"/>
            <w:right w:val="none" w:sz="0" w:space="0" w:color="auto"/>
          </w:divBdr>
          <w:divsChild>
            <w:div w:id="82341837">
              <w:marLeft w:val="0"/>
              <w:marRight w:val="0"/>
              <w:marTop w:val="0"/>
              <w:marBottom w:val="0"/>
              <w:divBdr>
                <w:top w:val="none" w:sz="0" w:space="0" w:color="auto"/>
                <w:left w:val="none" w:sz="0" w:space="0" w:color="auto"/>
                <w:bottom w:val="none" w:sz="0" w:space="0" w:color="auto"/>
                <w:right w:val="none" w:sz="0" w:space="0" w:color="auto"/>
              </w:divBdr>
              <w:divsChild>
                <w:div w:id="667290064">
                  <w:marLeft w:val="0"/>
                  <w:marRight w:val="0"/>
                  <w:marTop w:val="0"/>
                  <w:marBottom w:val="0"/>
                  <w:divBdr>
                    <w:top w:val="none" w:sz="0" w:space="0" w:color="auto"/>
                    <w:left w:val="none" w:sz="0" w:space="0" w:color="auto"/>
                    <w:bottom w:val="none" w:sz="0" w:space="0" w:color="auto"/>
                    <w:right w:val="none" w:sz="0" w:space="0" w:color="auto"/>
                  </w:divBdr>
                  <w:divsChild>
                    <w:div w:id="1872375205">
                      <w:marLeft w:val="0"/>
                      <w:marRight w:val="0"/>
                      <w:marTop w:val="75"/>
                      <w:marBottom w:val="0"/>
                      <w:divBdr>
                        <w:top w:val="none" w:sz="0" w:space="0" w:color="auto"/>
                        <w:left w:val="none" w:sz="0" w:space="0" w:color="auto"/>
                        <w:bottom w:val="none" w:sz="0" w:space="0" w:color="auto"/>
                        <w:right w:val="none" w:sz="0" w:space="0" w:color="auto"/>
                      </w:divBdr>
                      <w:divsChild>
                        <w:div w:id="886181912">
                          <w:marLeft w:val="0"/>
                          <w:marRight w:val="0"/>
                          <w:marTop w:val="0"/>
                          <w:marBottom w:val="0"/>
                          <w:divBdr>
                            <w:top w:val="none" w:sz="0" w:space="0" w:color="auto"/>
                            <w:left w:val="none" w:sz="0" w:space="0" w:color="auto"/>
                            <w:bottom w:val="none" w:sz="0" w:space="0" w:color="auto"/>
                            <w:right w:val="none" w:sz="0" w:space="0" w:color="auto"/>
                          </w:divBdr>
                          <w:divsChild>
                            <w:div w:id="971908063">
                              <w:marLeft w:val="0"/>
                              <w:marRight w:val="0"/>
                              <w:marTop w:val="0"/>
                              <w:marBottom w:val="0"/>
                              <w:divBdr>
                                <w:top w:val="none" w:sz="0" w:space="0" w:color="auto"/>
                                <w:left w:val="none" w:sz="0" w:space="0" w:color="auto"/>
                                <w:bottom w:val="none" w:sz="0" w:space="0" w:color="auto"/>
                                <w:right w:val="none" w:sz="0" w:space="0" w:color="auto"/>
                              </w:divBdr>
                              <w:divsChild>
                                <w:div w:id="4302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637366">
      <w:bodyDiv w:val="1"/>
      <w:marLeft w:val="0"/>
      <w:marRight w:val="0"/>
      <w:marTop w:val="0"/>
      <w:marBottom w:val="0"/>
      <w:divBdr>
        <w:top w:val="none" w:sz="0" w:space="0" w:color="auto"/>
        <w:left w:val="none" w:sz="0" w:space="0" w:color="auto"/>
        <w:bottom w:val="none" w:sz="0" w:space="0" w:color="auto"/>
        <w:right w:val="none" w:sz="0" w:space="0" w:color="auto"/>
      </w:divBdr>
      <w:divsChild>
        <w:div w:id="287275634">
          <w:marLeft w:val="0"/>
          <w:marRight w:val="0"/>
          <w:marTop w:val="0"/>
          <w:marBottom w:val="0"/>
          <w:divBdr>
            <w:top w:val="none" w:sz="0" w:space="0" w:color="auto"/>
            <w:left w:val="none" w:sz="0" w:space="0" w:color="auto"/>
            <w:bottom w:val="none" w:sz="0" w:space="0" w:color="auto"/>
            <w:right w:val="none" w:sz="0" w:space="0" w:color="auto"/>
          </w:divBdr>
          <w:divsChild>
            <w:div w:id="1412653977">
              <w:marLeft w:val="0"/>
              <w:marRight w:val="0"/>
              <w:marTop w:val="0"/>
              <w:marBottom w:val="0"/>
              <w:divBdr>
                <w:top w:val="none" w:sz="0" w:space="0" w:color="auto"/>
                <w:left w:val="none" w:sz="0" w:space="0" w:color="auto"/>
                <w:bottom w:val="none" w:sz="0" w:space="0" w:color="auto"/>
                <w:right w:val="none" w:sz="0" w:space="0" w:color="auto"/>
              </w:divBdr>
              <w:divsChild>
                <w:div w:id="1429961152">
                  <w:marLeft w:val="0"/>
                  <w:marRight w:val="0"/>
                  <w:marTop w:val="0"/>
                  <w:marBottom w:val="0"/>
                  <w:divBdr>
                    <w:top w:val="none" w:sz="0" w:space="0" w:color="auto"/>
                    <w:left w:val="none" w:sz="0" w:space="0" w:color="auto"/>
                    <w:bottom w:val="none" w:sz="0" w:space="0" w:color="auto"/>
                    <w:right w:val="none" w:sz="0" w:space="0" w:color="auto"/>
                  </w:divBdr>
                  <w:divsChild>
                    <w:div w:id="1642887208">
                      <w:marLeft w:val="0"/>
                      <w:marRight w:val="0"/>
                      <w:marTop w:val="75"/>
                      <w:marBottom w:val="0"/>
                      <w:divBdr>
                        <w:top w:val="none" w:sz="0" w:space="0" w:color="auto"/>
                        <w:left w:val="none" w:sz="0" w:space="0" w:color="auto"/>
                        <w:bottom w:val="none" w:sz="0" w:space="0" w:color="auto"/>
                        <w:right w:val="none" w:sz="0" w:space="0" w:color="auto"/>
                      </w:divBdr>
                      <w:divsChild>
                        <w:div w:id="1752314189">
                          <w:marLeft w:val="0"/>
                          <w:marRight w:val="0"/>
                          <w:marTop w:val="0"/>
                          <w:marBottom w:val="0"/>
                          <w:divBdr>
                            <w:top w:val="none" w:sz="0" w:space="0" w:color="auto"/>
                            <w:left w:val="none" w:sz="0" w:space="0" w:color="auto"/>
                            <w:bottom w:val="none" w:sz="0" w:space="0" w:color="auto"/>
                            <w:right w:val="none" w:sz="0" w:space="0" w:color="auto"/>
                          </w:divBdr>
                          <w:divsChild>
                            <w:div w:id="1819223415">
                              <w:marLeft w:val="0"/>
                              <w:marRight w:val="0"/>
                              <w:marTop w:val="0"/>
                              <w:marBottom w:val="0"/>
                              <w:divBdr>
                                <w:top w:val="none" w:sz="0" w:space="0" w:color="auto"/>
                                <w:left w:val="none" w:sz="0" w:space="0" w:color="auto"/>
                                <w:bottom w:val="none" w:sz="0" w:space="0" w:color="auto"/>
                                <w:right w:val="none" w:sz="0" w:space="0" w:color="auto"/>
                              </w:divBdr>
                              <w:divsChild>
                                <w:div w:id="9600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5707">
      <w:bodyDiv w:val="1"/>
      <w:marLeft w:val="0"/>
      <w:marRight w:val="0"/>
      <w:marTop w:val="0"/>
      <w:marBottom w:val="0"/>
      <w:divBdr>
        <w:top w:val="none" w:sz="0" w:space="0" w:color="auto"/>
        <w:left w:val="none" w:sz="0" w:space="0" w:color="auto"/>
        <w:bottom w:val="none" w:sz="0" w:space="0" w:color="auto"/>
        <w:right w:val="none" w:sz="0" w:space="0" w:color="auto"/>
      </w:divBdr>
      <w:divsChild>
        <w:div w:id="1221867359">
          <w:marLeft w:val="0"/>
          <w:marRight w:val="0"/>
          <w:marTop w:val="0"/>
          <w:marBottom w:val="0"/>
          <w:divBdr>
            <w:top w:val="none" w:sz="0" w:space="0" w:color="auto"/>
            <w:left w:val="none" w:sz="0" w:space="0" w:color="auto"/>
            <w:bottom w:val="none" w:sz="0" w:space="0" w:color="auto"/>
            <w:right w:val="none" w:sz="0" w:space="0" w:color="auto"/>
          </w:divBdr>
          <w:divsChild>
            <w:div w:id="1839348982">
              <w:marLeft w:val="0"/>
              <w:marRight w:val="0"/>
              <w:marTop w:val="0"/>
              <w:marBottom w:val="0"/>
              <w:divBdr>
                <w:top w:val="none" w:sz="0" w:space="0" w:color="auto"/>
                <w:left w:val="none" w:sz="0" w:space="0" w:color="auto"/>
                <w:bottom w:val="none" w:sz="0" w:space="0" w:color="auto"/>
                <w:right w:val="none" w:sz="0" w:space="0" w:color="auto"/>
              </w:divBdr>
              <w:divsChild>
                <w:div w:id="2089838248">
                  <w:marLeft w:val="0"/>
                  <w:marRight w:val="0"/>
                  <w:marTop w:val="0"/>
                  <w:marBottom w:val="0"/>
                  <w:divBdr>
                    <w:top w:val="none" w:sz="0" w:space="0" w:color="auto"/>
                    <w:left w:val="none" w:sz="0" w:space="0" w:color="auto"/>
                    <w:bottom w:val="none" w:sz="0" w:space="0" w:color="auto"/>
                    <w:right w:val="none" w:sz="0" w:space="0" w:color="auto"/>
                  </w:divBdr>
                  <w:divsChild>
                    <w:div w:id="304891302">
                      <w:marLeft w:val="0"/>
                      <w:marRight w:val="0"/>
                      <w:marTop w:val="75"/>
                      <w:marBottom w:val="0"/>
                      <w:divBdr>
                        <w:top w:val="none" w:sz="0" w:space="0" w:color="auto"/>
                        <w:left w:val="none" w:sz="0" w:space="0" w:color="auto"/>
                        <w:bottom w:val="none" w:sz="0" w:space="0" w:color="auto"/>
                        <w:right w:val="none" w:sz="0" w:space="0" w:color="auto"/>
                      </w:divBdr>
                      <w:divsChild>
                        <w:div w:id="1403335334">
                          <w:marLeft w:val="0"/>
                          <w:marRight w:val="0"/>
                          <w:marTop w:val="0"/>
                          <w:marBottom w:val="0"/>
                          <w:divBdr>
                            <w:top w:val="none" w:sz="0" w:space="0" w:color="auto"/>
                            <w:left w:val="none" w:sz="0" w:space="0" w:color="auto"/>
                            <w:bottom w:val="none" w:sz="0" w:space="0" w:color="auto"/>
                            <w:right w:val="none" w:sz="0" w:space="0" w:color="auto"/>
                          </w:divBdr>
                          <w:divsChild>
                            <w:div w:id="530263149">
                              <w:marLeft w:val="0"/>
                              <w:marRight w:val="0"/>
                              <w:marTop w:val="0"/>
                              <w:marBottom w:val="0"/>
                              <w:divBdr>
                                <w:top w:val="none" w:sz="0" w:space="0" w:color="auto"/>
                                <w:left w:val="none" w:sz="0" w:space="0" w:color="auto"/>
                                <w:bottom w:val="none" w:sz="0" w:space="0" w:color="auto"/>
                                <w:right w:val="none" w:sz="0" w:space="0" w:color="auto"/>
                              </w:divBdr>
                              <w:divsChild>
                                <w:div w:id="19052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986997">
      <w:bodyDiv w:val="1"/>
      <w:marLeft w:val="0"/>
      <w:marRight w:val="0"/>
      <w:marTop w:val="0"/>
      <w:marBottom w:val="0"/>
      <w:divBdr>
        <w:top w:val="none" w:sz="0" w:space="0" w:color="auto"/>
        <w:left w:val="none" w:sz="0" w:space="0" w:color="auto"/>
        <w:bottom w:val="none" w:sz="0" w:space="0" w:color="auto"/>
        <w:right w:val="none" w:sz="0" w:space="0" w:color="auto"/>
      </w:divBdr>
      <w:divsChild>
        <w:div w:id="1449013100">
          <w:marLeft w:val="0"/>
          <w:marRight w:val="0"/>
          <w:marTop w:val="0"/>
          <w:marBottom w:val="0"/>
          <w:divBdr>
            <w:top w:val="none" w:sz="0" w:space="0" w:color="auto"/>
            <w:left w:val="none" w:sz="0" w:space="0" w:color="auto"/>
            <w:bottom w:val="none" w:sz="0" w:space="0" w:color="auto"/>
            <w:right w:val="none" w:sz="0" w:space="0" w:color="auto"/>
          </w:divBdr>
          <w:divsChild>
            <w:div w:id="1584682416">
              <w:marLeft w:val="0"/>
              <w:marRight w:val="0"/>
              <w:marTop w:val="0"/>
              <w:marBottom w:val="0"/>
              <w:divBdr>
                <w:top w:val="none" w:sz="0" w:space="0" w:color="auto"/>
                <w:left w:val="none" w:sz="0" w:space="0" w:color="auto"/>
                <w:bottom w:val="none" w:sz="0" w:space="0" w:color="auto"/>
                <w:right w:val="none" w:sz="0" w:space="0" w:color="auto"/>
              </w:divBdr>
              <w:divsChild>
                <w:div w:id="630676015">
                  <w:marLeft w:val="0"/>
                  <w:marRight w:val="0"/>
                  <w:marTop w:val="0"/>
                  <w:marBottom w:val="0"/>
                  <w:divBdr>
                    <w:top w:val="none" w:sz="0" w:space="0" w:color="auto"/>
                    <w:left w:val="none" w:sz="0" w:space="0" w:color="auto"/>
                    <w:bottom w:val="none" w:sz="0" w:space="0" w:color="auto"/>
                    <w:right w:val="none" w:sz="0" w:space="0" w:color="auto"/>
                  </w:divBdr>
                  <w:divsChild>
                    <w:div w:id="829058297">
                      <w:marLeft w:val="0"/>
                      <w:marRight w:val="0"/>
                      <w:marTop w:val="75"/>
                      <w:marBottom w:val="0"/>
                      <w:divBdr>
                        <w:top w:val="none" w:sz="0" w:space="0" w:color="auto"/>
                        <w:left w:val="none" w:sz="0" w:space="0" w:color="auto"/>
                        <w:bottom w:val="none" w:sz="0" w:space="0" w:color="auto"/>
                        <w:right w:val="none" w:sz="0" w:space="0" w:color="auto"/>
                      </w:divBdr>
                      <w:divsChild>
                        <w:div w:id="1615357103">
                          <w:marLeft w:val="0"/>
                          <w:marRight w:val="0"/>
                          <w:marTop w:val="0"/>
                          <w:marBottom w:val="0"/>
                          <w:divBdr>
                            <w:top w:val="none" w:sz="0" w:space="0" w:color="auto"/>
                            <w:left w:val="none" w:sz="0" w:space="0" w:color="auto"/>
                            <w:bottom w:val="none" w:sz="0" w:space="0" w:color="auto"/>
                            <w:right w:val="none" w:sz="0" w:space="0" w:color="auto"/>
                          </w:divBdr>
                          <w:divsChild>
                            <w:div w:id="1375887092">
                              <w:marLeft w:val="0"/>
                              <w:marRight w:val="0"/>
                              <w:marTop w:val="0"/>
                              <w:marBottom w:val="0"/>
                              <w:divBdr>
                                <w:top w:val="none" w:sz="0" w:space="0" w:color="auto"/>
                                <w:left w:val="none" w:sz="0" w:space="0" w:color="auto"/>
                                <w:bottom w:val="none" w:sz="0" w:space="0" w:color="auto"/>
                                <w:right w:val="none" w:sz="0" w:space="0" w:color="auto"/>
                              </w:divBdr>
                              <w:divsChild>
                                <w:div w:id="8428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pearsonkt.com/cgi-bin/writeToLearn/teacher/displayText.cgi?textID=180&amp;classID=99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Microsoft account</cp:lastModifiedBy>
  <cp:revision>2</cp:revision>
  <dcterms:created xsi:type="dcterms:W3CDTF">2013-11-05T17:54:00Z</dcterms:created>
  <dcterms:modified xsi:type="dcterms:W3CDTF">2013-11-05T17:54:00Z</dcterms:modified>
</cp:coreProperties>
</file>